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38"/>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960"/>
        <w:gridCol w:w="1905"/>
        <w:gridCol w:w="1785"/>
        <w:gridCol w:w="5775"/>
      </w:tblGrid>
      <w:tr w:rsidR="00C71D5F" w:rsidRPr="00D033CD" w14:paraId="531BB3FD" w14:textId="695BDAD6" w:rsidTr="00C778CD">
        <w:trPr>
          <w:trHeight w:val="1050"/>
        </w:trPr>
        <w:tc>
          <w:tcPr>
            <w:tcW w:w="15120" w:type="dxa"/>
            <w:gridSpan w:val="5"/>
            <w:tcBorders>
              <w:top w:val="single" w:sz="12" w:space="0" w:color="auto"/>
              <w:left w:val="single" w:sz="12" w:space="0" w:color="auto"/>
              <w:bottom w:val="single" w:sz="12" w:space="0" w:color="auto"/>
              <w:right w:val="single" w:sz="12" w:space="0" w:color="auto"/>
            </w:tcBorders>
            <w:shd w:val="clear" w:color="auto" w:fill="CEB888"/>
            <w:vAlign w:val="center"/>
          </w:tcPr>
          <w:p w14:paraId="73E63AA4" w14:textId="74535AF2" w:rsidR="00770FC2" w:rsidRDefault="00C265C8" w:rsidP="00C95AF2">
            <w:pPr>
              <w:spacing w:after="0" w:line="240" w:lineRule="auto"/>
              <w:jc w:val="center"/>
              <w:rPr>
                <w:rFonts w:ascii="Arial" w:hAnsi="Arial" w:cs="Arial"/>
                <w:b/>
                <w:sz w:val="28"/>
                <w:szCs w:val="28"/>
              </w:rPr>
            </w:pPr>
            <w:bookmarkStart w:id="0" w:name="_Hlk65511678"/>
            <w:r>
              <w:rPr>
                <w:rFonts w:ascii="Arial" w:hAnsi="Arial" w:cs="Arial"/>
                <w:b/>
                <w:sz w:val="28"/>
                <w:szCs w:val="28"/>
              </w:rPr>
              <w:t>EDUCATIONAL</w:t>
            </w:r>
            <w:r w:rsidR="00ED3441">
              <w:rPr>
                <w:rFonts w:ascii="Arial" w:hAnsi="Arial" w:cs="Arial"/>
                <w:b/>
                <w:sz w:val="28"/>
                <w:szCs w:val="28"/>
              </w:rPr>
              <w:t xml:space="preserve"> </w:t>
            </w:r>
            <w:r w:rsidR="00C95AF2">
              <w:rPr>
                <w:rFonts w:ascii="Arial" w:hAnsi="Arial" w:cs="Arial"/>
                <w:b/>
                <w:sz w:val="28"/>
                <w:szCs w:val="28"/>
              </w:rPr>
              <w:t>PROGRAMS</w:t>
            </w:r>
          </w:p>
          <w:p w14:paraId="0A8E756E" w14:textId="77777777" w:rsidR="00C71D5F" w:rsidRDefault="00770FC2" w:rsidP="00C95AF2">
            <w:pPr>
              <w:spacing w:after="0" w:line="240" w:lineRule="auto"/>
              <w:jc w:val="center"/>
              <w:rPr>
                <w:rFonts w:ascii="Arial" w:hAnsi="Arial" w:cs="Arial"/>
                <w:b/>
                <w:sz w:val="28"/>
                <w:szCs w:val="28"/>
              </w:rPr>
            </w:pPr>
            <w:r>
              <w:rPr>
                <w:rFonts w:ascii="Arial" w:hAnsi="Arial" w:cs="Arial"/>
                <w:b/>
                <w:sz w:val="28"/>
                <w:szCs w:val="28"/>
              </w:rPr>
              <w:t xml:space="preserve">INSTITUTIONAL EFFECTIVENESS ASSESSMENT </w:t>
            </w:r>
            <w:r w:rsidR="00C71D5F">
              <w:rPr>
                <w:rFonts w:ascii="Arial" w:hAnsi="Arial" w:cs="Arial"/>
                <w:b/>
                <w:sz w:val="28"/>
                <w:szCs w:val="28"/>
              </w:rPr>
              <w:t xml:space="preserve">REPORTING </w:t>
            </w:r>
            <w:r w:rsidR="00C71D5F" w:rsidRPr="00D033CD">
              <w:rPr>
                <w:rFonts w:ascii="Arial" w:hAnsi="Arial" w:cs="Arial"/>
                <w:b/>
                <w:sz w:val="28"/>
                <w:szCs w:val="28"/>
              </w:rPr>
              <w:t>TEMPLATE</w:t>
            </w:r>
          </w:p>
          <w:p w14:paraId="03E73C15" w14:textId="25C73687" w:rsidR="00C95AF2" w:rsidRPr="00D033CD" w:rsidRDefault="00C95AF2" w:rsidP="00C95AF2">
            <w:pPr>
              <w:spacing w:after="0" w:line="240" w:lineRule="auto"/>
              <w:jc w:val="center"/>
              <w:rPr>
                <w:rFonts w:ascii="Arial" w:hAnsi="Arial" w:cs="Arial"/>
                <w:b/>
                <w:sz w:val="28"/>
                <w:szCs w:val="28"/>
              </w:rPr>
            </w:pPr>
            <w:r>
              <w:rPr>
                <w:rFonts w:ascii="Arial" w:hAnsi="Arial" w:cs="Arial"/>
                <w:b/>
                <w:sz w:val="28"/>
                <w:szCs w:val="28"/>
              </w:rPr>
              <w:t>FOR PROGRAM OUTCOMES</w:t>
            </w:r>
            <w:r w:rsidR="00C265C8">
              <w:rPr>
                <w:rFonts w:ascii="Arial" w:hAnsi="Arial" w:cs="Arial"/>
                <w:b/>
                <w:sz w:val="28"/>
                <w:szCs w:val="28"/>
              </w:rPr>
              <w:t xml:space="preserve"> RESULTS SECTION</w:t>
            </w:r>
          </w:p>
        </w:tc>
      </w:tr>
      <w:tr w:rsidR="00C71D5F" w:rsidRPr="00D033CD" w14:paraId="5DF58AE0" w14:textId="58F89A2A" w:rsidTr="004968E5">
        <w:trPr>
          <w:trHeight w:val="378"/>
        </w:trPr>
        <w:tc>
          <w:tcPr>
            <w:tcW w:w="151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43F215C" w14:textId="64501FAB" w:rsidR="00C71D5F" w:rsidRDefault="00DA4B88" w:rsidP="00C95AF2">
            <w:pPr>
              <w:spacing w:after="0" w:line="240" w:lineRule="auto"/>
              <w:rPr>
                <w:rFonts w:ascii="Arial" w:hAnsi="Arial" w:cs="Arial"/>
                <w:b/>
              </w:rPr>
            </w:pPr>
            <w:r>
              <w:rPr>
                <w:rFonts w:ascii="Arial" w:hAnsi="Arial" w:cs="Arial"/>
                <w:b/>
              </w:rPr>
              <w:t>Educational</w:t>
            </w:r>
            <w:r w:rsidR="00C71D5F">
              <w:rPr>
                <w:rFonts w:ascii="Arial" w:hAnsi="Arial" w:cs="Arial"/>
                <w:b/>
              </w:rPr>
              <w:t xml:space="preserve"> </w:t>
            </w:r>
            <w:r w:rsidR="00C95AF2">
              <w:rPr>
                <w:rFonts w:ascii="Arial" w:hAnsi="Arial" w:cs="Arial"/>
                <w:b/>
              </w:rPr>
              <w:t>program n</w:t>
            </w:r>
            <w:r w:rsidR="00C71D5F">
              <w:rPr>
                <w:rFonts w:ascii="Arial" w:hAnsi="Arial" w:cs="Arial"/>
                <w:b/>
              </w:rPr>
              <w:t>ame:</w:t>
            </w:r>
            <w:r w:rsidR="006E08C4">
              <w:rPr>
                <w:rFonts w:ascii="Arial" w:hAnsi="Arial" w:cs="Arial"/>
                <w:b/>
              </w:rPr>
              <w:t xml:space="preserve"> </w:t>
            </w:r>
            <w:r w:rsidR="006E08C4" w:rsidRPr="006E08C4">
              <w:rPr>
                <w:rStyle w:val="Style2"/>
              </w:rPr>
              <w:t xml:space="preserve"> </w:t>
            </w:r>
            <w:sdt>
              <w:sdtPr>
                <w:rPr>
                  <w:rStyle w:val="Style2"/>
                </w:rPr>
                <w:id w:val="1359319581"/>
                <w:placeholder>
                  <w:docPart w:val="FA70F184512F4DDF91C08299E70B7CE0"/>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 xml:space="preserve">your </w:t>
                </w:r>
                <w:r w:rsidR="006E08C4">
                  <w:rPr>
                    <w:rStyle w:val="PlaceholderText"/>
                    <w:rFonts w:ascii="Arial" w:hAnsi="Arial" w:cs="Arial"/>
                    <w:sz w:val="18"/>
                    <w:szCs w:val="18"/>
                  </w:rPr>
                  <w:t xml:space="preserve">unit’s </w:t>
                </w:r>
                <w:r w:rsidR="006E08C4" w:rsidRPr="006E08C4">
                  <w:rPr>
                    <w:rStyle w:val="PlaceholderText"/>
                    <w:rFonts w:ascii="Arial" w:hAnsi="Arial" w:cs="Arial"/>
                    <w:sz w:val="18"/>
                    <w:szCs w:val="18"/>
                  </w:rPr>
                  <w:t>name</w:t>
                </w:r>
              </w:sdtContent>
            </w:sdt>
          </w:p>
        </w:tc>
      </w:tr>
      <w:tr w:rsidR="006E08C4" w:rsidRPr="00D033CD" w14:paraId="03473FBE" w14:textId="14EFBA0A" w:rsidTr="004968E5">
        <w:trPr>
          <w:trHeight w:val="333"/>
        </w:trPr>
        <w:tc>
          <w:tcPr>
            <w:tcW w:w="75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78B2115" w14:textId="696DE828" w:rsidR="006E08C4" w:rsidRDefault="006E08C4" w:rsidP="007D4FE5">
            <w:pPr>
              <w:spacing w:after="0" w:line="240" w:lineRule="auto"/>
              <w:rPr>
                <w:rFonts w:ascii="Arial" w:hAnsi="Arial" w:cs="Arial"/>
                <w:b/>
              </w:rPr>
            </w:pPr>
            <w:r>
              <w:rPr>
                <w:rFonts w:ascii="Arial" w:hAnsi="Arial" w:cs="Arial"/>
                <w:b/>
              </w:rPr>
              <w:t xml:space="preserve">Completed by: </w:t>
            </w:r>
            <w:r>
              <w:rPr>
                <w:rFonts w:ascii="Arial" w:hAnsi="Arial" w:cs="Arial"/>
                <w:i/>
                <w:sz w:val="18"/>
                <w:szCs w:val="18"/>
              </w:rPr>
              <w:t xml:space="preserve"> </w:t>
            </w:r>
            <w:sdt>
              <w:sdtPr>
                <w:rPr>
                  <w:rStyle w:val="Style2"/>
                </w:rPr>
                <w:id w:val="1467943696"/>
                <w:placeholder>
                  <w:docPart w:val="00949DC9ABFE46F6A6FFBE5B096C31F6"/>
                </w:placeholder>
                <w:showingPlcHdr/>
                <w:text/>
              </w:sdtPr>
              <w:sdtEndPr>
                <w:rPr>
                  <w:rStyle w:val="DefaultParagraphFont"/>
                  <w:rFonts w:asciiTheme="minorHAnsi" w:hAnsiTheme="minorHAnsi" w:cs="Arial"/>
                  <w:i/>
                  <w:sz w:val="22"/>
                  <w:szCs w:val="18"/>
                </w:rPr>
              </w:sdtEndPr>
              <w:sdtContent>
                <w:r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your</w:t>
                </w:r>
                <w:r>
                  <w:rPr>
                    <w:rStyle w:val="PlaceholderText"/>
                    <w:rFonts w:ascii="Arial" w:hAnsi="Arial" w:cs="Arial"/>
                    <w:sz w:val="18"/>
                    <w:szCs w:val="18"/>
                  </w:rPr>
                  <w:t xml:space="preserve"> </w:t>
                </w:r>
                <w:r w:rsidRPr="006E08C4">
                  <w:rPr>
                    <w:rStyle w:val="PlaceholderText"/>
                    <w:rFonts w:ascii="Arial" w:hAnsi="Arial" w:cs="Arial"/>
                    <w:sz w:val="18"/>
                    <w:szCs w:val="18"/>
                  </w:rPr>
                  <w:t>name</w:t>
                </w:r>
              </w:sdtContent>
            </w:sdt>
          </w:p>
        </w:tc>
        <w:tc>
          <w:tcPr>
            <w:tcW w:w="75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C0CF86" w14:textId="27D47082" w:rsidR="006E08C4" w:rsidRDefault="00C95AF2" w:rsidP="00920106">
            <w:pPr>
              <w:spacing w:after="0" w:line="240" w:lineRule="auto"/>
              <w:rPr>
                <w:rFonts w:ascii="Arial" w:hAnsi="Arial" w:cs="Arial"/>
                <w:b/>
              </w:rPr>
            </w:pPr>
            <w:r>
              <w:rPr>
                <w:rFonts w:ascii="Arial" w:hAnsi="Arial" w:cs="Arial"/>
                <w:b/>
              </w:rPr>
              <w:t>Report d</w:t>
            </w:r>
            <w:r w:rsidR="006E08C4">
              <w:rPr>
                <w:rFonts w:ascii="Arial" w:hAnsi="Arial" w:cs="Arial"/>
                <w:b/>
              </w:rPr>
              <w:t xml:space="preserve">ate: </w:t>
            </w:r>
            <w:r w:rsidR="006E08C4" w:rsidRPr="006E08C4">
              <w:rPr>
                <w:rStyle w:val="Style2"/>
              </w:rPr>
              <w:t xml:space="preserve"> </w:t>
            </w:r>
            <w:sdt>
              <w:sdtPr>
                <w:rPr>
                  <w:rStyle w:val="Style2"/>
                </w:rPr>
                <w:id w:val="1744287766"/>
                <w:placeholder>
                  <w:docPart w:val="C8385FF095E442E78A50864BBAF522F4"/>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6E08C4">
                  <w:rPr>
                    <w:rStyle w:val="PlaceholderText"/>
                    <w:rFonts w:ascii="Arial" w:hAnsi="Arial" w:cs="Arial"/>
                    <w:sz w:val="18"/>
                    <w:szCs w:val="18"/>
                  </w:rPr>
                  <w:t>date</w:t>
                </w:r>
              </w:sdtContent>
            </w:sdt>
          </w:p>
        </w:tc>
      </w:tr>
      <w:tr w:rsidR="00C71D5F" w:rsidRPr="00D033CD" w14:paraId="3751E956" w14:textId="7B728154" w:rsidTr="004968E5">
        <w:trPr>
          <w:trHeight w:val="332"/>
        </w:trPr>
        <w:tc>
          <w:tcPr>
            <w:tcW w:w="151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2D86ED8" w14:textId="2B4D8FDE" w:rsidR="00C71D5F" w:rsidRDefault="00C95AF2" w:rsidP="00920106">
            <w:pPr>
              <w:spacing w:after="0" w:line="240" w:lineRule="auto"/>
              <w:rPr>
                <w:rFonts w:ascii="Arial" w:hAnsi="Arial" w:cs="Arial"/>
                <w:b/>
              </w:rPr>
            </w:pPr>
            <w:r>
              <w:rPr>
                <w:rFonts w:ascii="Arial" w:hAnsi="Arial" w:cs="Arial"/>
                <w:b/>
              </w:rPr>
              <w:t>Academic</w:t>
            </w:r>
            <w:r w:rsidR="00AF49E7">
              <w:rPr>
                <w:rFonts w:ascii="Arial" w:hAnsi="Arial" w:cs="Arial"/>
                <w:b/>
              </w:rPr>
              <w:t xml:space="preserve"> year for which the results are reported</w:t>
            </w:r>
            <w:r w:rsidR="00C71D5F">
              <w:rPr>
                <w:rFonts w:ascii="Arial" w:hAnsi="Arial" w:cs="Arial"/>
                <w:b/>
              </w:rPr>
              <w:t xml:space="preserve">:    </w:t>
            </w:r>
            <w:sdt>
              <w:sdtPr>
                <w:rPr>
                  <w:rFonts w:ascii="Arial" w:hAnsi="Arial" w:cs="Arial"/>
                  <w:b/>
                </w:rPr>
                <w:id w:val="14656746"/>
                <w:placeholder>
                  <w:docPart w:val="9A9E408734E34687A669E8F0697E6942"/>
                </w:placeholder>
                <w:showingPlcHdr/>
                <w15:color w:val="782F40"/>
                <w:dropDownList>
                  <w:listItem w:displayText="2019-2020" w:value="2019-2020"/>
                  <w:listItem w:displayText="2020-2021" w:value="2020-2021"/>
                  <w:listItem w:displayText="2021-2022" w:value="2021-2022"/>
                  <w:listItem w:displayText="2022-2023" w:value="2022-2023"/>
                </w:dropDownList>
              </w:sdtPr>
              <w:sdtEndPr/>
              <w:sdtContent>
                <w:r w:rsidR="00C71D5F" w:rsidRPr="006E08C4">
                  <w:rPr>
                    <w:rFonts w:ascii="Arial" w:hAnsi="Arial" w:cs="Arial"/>
                    <w:bCs/>
                    <w:sz w:val="18"/>
                    <w:szCs w:val="18"/>
                    <w:shd w:val="clear" w:color="auto" w:fill="E7E6E6" w:themeFill="background2"/>
                  </w:rPr>
                  <w:t>Select from drop-down</w:t>
                </w:r>
              </w:sdtContent>
            </w:sdt>
          </w:p>
        </w:tc>
      </w:tr>
      <w:tr w:rsidR="00C71D5F" w:rsidRPr="00D033CD" w14:paraId="19F22BDF" w14:textId="77777777" w:rsidTr="004968E5">
        <w:trPr>
          <w:trHeight w:val="413"/>
        </w:trPr>
        <w:tc>
          <w:tcPr>
            <w:tcW w:w="15120" w:type="dxa"/>
            <w:gridSpan w:val="5"/>
            <w:tcBorders>
              <w:top w:val="single" w:sz="12" w:space="0" w:color="auto"/>
              <w:left w:val="single" w:sz="12" w:space="0" w:color="auto"/>
              <w:bottom w:val="single" w:sz="12" w:space="0" w:color="auto"/>
              <w:right w:val="single" w:sz="12" w:space="0" w:color="auto"/>
            </w:tcBorders>
            <w:shd w:val="clear" w:color="auto" w:fill="782F40"/>
            <w:vAlign w:val="center"/>
          </w:tcPr>
          <w:p w14:paraId="2EB7093D" w14:textId="77777777" w:rsidR="00C71D5F" w:rsidRPr="001327B1" w:rsidRDefault="00AF49E7" w:rsidP="00D83331">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RESULTS</w:t>
            </w:r>
            <w:r w:rsidR="00C71D5F" w:rsidRPr="001327B1">
              <w:rPr>
                <w:rFonts w:ascii="Arial" w:hAnsi="Arial" w:cs="Arial"/>
                <w:b/>
                <w:iCs/>
                <w:color w:val="FFFFFF" w:themeColor="background1"/>
                <w:sz w:val="28"/>
              </w:rPr>
              <w:t xml:space="preserve"> SECTION</w:t>
            </w:r>
          </w:p>
          <w:p w14:paraId="10EAC772" w14:textId="36FAAD6F" w:rsidR="00E41B87" w:rsidRPr="00C71D5F" w:rsidRDefault="001327B1" w:rsidP="001327B1">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 xml:space="preserve">Additional guidelines and examples are available at </w:t>
            </w:r>
            <w:r w:rsidRPr="001327B1">
              <w:rPr>
                <w:rFonts w:ascii="Arial" w:hAnsi="Arial" w:cs="Arial"/>
                <w:b/>
                <w:iCs/>
                <w:color w:val="FFFFFF" w:themeColor="background1"/>
                <w:u w:val="single"/>
              </w:rPr>
              <w:t>ipa.fsu.edu</w:t>
            </w:r>
            <w:r>
              <w:rPr>
                <w:rFonts w:ascii="Arial" w:hAnsi="Arial" w:cs="Arial"/>
                <w:b/>
                <w:iCs/>
                <w:color w:val="FFFFFF" w:themeColor="background1"/>
              </w:rPr>
              <w:t>. Email</w:t>
            </w:r>
            <w:r w:rsidR="00E41B87">
              <w:rPr>
                <w:rFonts w:ascii="Arial" w:hAnsi="Arial" w:cs="Arial"/>
                <w:b/>
                <w:iCs/>
                <w:color w:val="FFFFFF" w:themeColor="background1"/>
              </w:rPr>
              <w:t xml:space="preserve"> </w:t>
            </w:r>
            <w:r>
              <w:rPr>
                <w:rFonts w:ascii="Arial" w:hAnsi="Arial" w:cs="Arial"/>
                <w:b/>
                <w:iCs/>
                <w:color w:val="FFFFFF" w:themeColor="background1"/>
              </w:rPr>
              <w:t xml:space="preserve">your </w:t>
            </w:r>
            <w:r w:rsidR="00E41B87">
              <w:rPr>
                <w:rFonts w:ascii="Arial" w:hAnsi="Arial" w:cs="Arial"/>
                <w:b/>
                <w:iCs/>
                <w:color w:val="FFFFFF" w:themeColor="background1"/>
              </w:rPr>
              <w:t xml:space="preserve">questions to </w:t>
            </w:r>
            <w:hyperlink r:id="rId9" w:history="1">
              <w:r w:rsidR="00E41B87" w:rsidRPr="00E41B87">
                <w:rPr>
                  <w:rStyle w:val="Hyperlink"/>
                  <w:rFonts w:ascii="Arial" w:hAnsi="Arial" w:cs="Arial"/>
                  <w:b/>
                  <w:iCs/>
                  <w:color w:val="FFFFFF" w:themeColor="background1"/>
                </w:rPr>
                <w:t>ipa@fsu.edu</w:t>
              </w:r>
            </w:hyperlink>
          </w:p>
        </w:tc>
      </w:tr>
      <w:tr w:rsidR="001327B1" w:rsidRPr="00C71D5F" w14:paraId="07D16657" w14:textId="77777777" w:rsidTr="00503E6E">
        <w:trPr>
          <w:trHeight w:val="432"/>
        </w:trPr>
        <w:tc>
          <w:tcPr>
            <w:tcW w:w="1695" w:type="dxa"/>
            <w:tcBorders>
              <w:top w:val="single" w:sz="12" w:space="0" w:color="auto"/>
              <w:left w:val="single" w:sz="12" w:space="0" w:color="auto"/>
              <w:bottom w:val="single" w:sz="12" w:space="0" w:color="auto"/>
              <w:right w:val="single" w:sz="12" w:space="0" w:color="auto"/>
            </w:tcBorders>
            <w:shd w:val="clear" w:color="auto" w:fill="CEB888"/>
            <w:vAlign w:val="center"/>
          </w:tcPr>
          <w:p w14:paraId="29EB0E56" w14:textId="77777777" w:rsidR="001327B1" w:rsidRPr="00C71D5F" w:rsidRDefault="001327B1" w:rsidP="001327B1">
            <w:pPr>
              <w:tabs>
                <w:tab w:val="left" w:pos="360"/>
                <w:tab w:val="left" w:pos="1080"/>
              </w:tabs>
              <w:spacing w:after="0" w:line="240" w:lineRule="auto"/>
              <w:jc w:val="center"/>
              <w:rPr>
                <w:rFonts w:ascii="Arial" w:hAnsi="Arial" w:cs="Arial"/>
                <w:b/>
                <w:iCs/>
              </w:rPr>
            </w:pPr>
            <w:r>
              <w:rPr>
                <w:rFonts w:ascii="Arial" w:hAnsi="Arial" w:cs="Arial"/>
                <w:b/>
                <w:iCs/>
              </w:rPr>
              <w:t>Component</w:t>
            </w:r>
          </w:p>
        </w:tc>
        <w:tc>
          <w:tcPr>
            <w:tcW w:w="3960" w:type="dxa"/>
            <w:tcBorders>
              <w:top w:val="single" w:sz="12" w:space="0" w:color="auto"/>
              <w:left w:val="single" w:sz="12" w:space="0" w:color="auto"/>
              <w:bottom w:val="single" w:sz="12" w:space="0" w:color="auto"/>
              <w:right w:val="single" w:sz="12" w:space="0" w:color="auto"/>
            </w:tcBorders>
            <w:shd w:val="clear" w:color="auto" w:fill="CEB888"/>
            <w:vAlign w:val="center"/>
          </w:tcPr>
          <w:p w14:paraId="3991D5A2"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Instructions</w:t>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2ABD70E9"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Example</w:t>
            </w:r>
          </w:p>
        </w:tc>
        <w:tc>
          <w:tcPr>
            <w:tcW w:w="5775" w:type="dxa"/>
            <w:tcBorders>
              <w:top w:val="single" w:sz="12" w:space="0" w:color="auto"/>
              <w:left w:val="single" w:sz="12" w:space="0" w:color="auto"/>
              <w:bottom w:val="single" w:sz="12" w:space="0" w:color="auto"/>
              <w:right w:val="single" w:sz="12" w:space="0" w:color="auto"/>
            </w:tcBorders>
            <w:shd w:val="clear" w:color="auto" w:fill="CEB888"/>
            <w:vAlign w:val="center"/>
          </w:tcPr>
          <w:p w14:paraId="40A151F1"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Your Content</w:t>
            </w:r>
          </w:p>
        </w:tc>
      </w:tr>
      <w:tr w:rsidR="007F2DCC" w:rsidRPr="00D033CD" w14:paraId="0D5B1A37" w14:textId="35A694BE" w:rsidTr="00503E6E">
        <w:trPr>
          <w:trHeight w:val="584"/>
        </w:trPr>
        <w:tc>
          <w:tcPr>
            <w:tcW w:w="1695" w:type="dxa"/>
            <w:tcBorders>
              <w:top w:val="single" w:sz="12" w:space="0" w:color="auto"/>
              <w:left w:val="single" w:sz="12" w:space="0" w:color="auto"/>
              <w:bottom w:val="single" w:sz="12" w:space="0" w:color="auto"/>
              <w:right w:val="single" w:sz="12" w:space="0" w:color="auto"/>
            </w:tcBorders>
          </w:tcPr>
          <w:p w14:paraId="68660377" w14:textId="395415AD" w:rsidR="007F2DCC" w:rsidRPr="00040996" w:rsidRDefault="007F2DCC" w:rsidP="007F2DCC">
            <w:pPr>
              <w:tabs>
                <w:tab w:val="left" w:pos="360"/>
                <w:tab w:val="left" w:pos="1080"/>
              </w:tabs>
              <w:spacing w:before="120"/>
              <w:jc w:val="both"/>
              <w:rPr>
                <w:rFonts w:ascii="Arial" w:hAnsi="Arial" w:cs="Arial"/>
                <w:b/>
                <w:bCs/>
              </w:rPr>
            </w:pPr>
            <w:r>
              <w:rPr>
                <w:rFonts w:ascii="Arial" w:hAnsi="Arial" w:cs="Arial"/>
                <w:b/>
                <w:bCs/>
                <w:color w:val="782F40"/>
              </w:rPr>
              <w:t>R</w:t>
            </w:r>
            <w:r w:rsidRPr="00040996">
              <w:rPr>
                <w:rFonts w:ascii="Arial" w:hAnsi="Arial" w:cs="Arial"/>
                <w:b/>
                <w:bCs/>
                <w:color w:val="782F40"/>
              </w:rPr>
              <w:t>esults Statement</w:t>
            </w:r>
          </w:p>
        </w:tc>
        <w:tc>
          <w:tcPr>
            <w:tcW w:w="3960" w:type="dxa"/>
            <w:tcBorders>
              <w:top w:val="single" w:sz="12" w:space="0" w:color="auto"/>
              <w:left w:val="single" w:sz="12" w:space="0" w:color="auto"/>
              <w:bottom w:val="single" w:sz="12" w:space="0" w:color="auto"/>
              <w:right w:val="single" w:sz="12" w:space="0" w:color="auto"/>
            </w:tcBorders>
          </w:tcPr>
          <w:p w14:paraId="2C9FE684" w14:textId="4411723C" w:rsidR="007F2DCC" w:rsidRPr="007F2DCC" w:rsidRDefault="007F2DCC" w:rsidP="00B5084A">
            <w:pPr>
              <w:spacing w:before="120" w:after="120"/>
              <w:ind w:left="-14"/>
              <w:rPr>
                <w:rFonts w:ascii="Arial" w:hAnsi="Arial" w:cs="Arial"/>
                <w:sz w:val="18"/>
                <w:szCs w:val="18"/>
              </w:rPr>
            </w:pPr>
            <w:r w:rsidRPr="007340A4">
              <w:rPr>
                <w:rFonts w:ascii="Arial" w:hAnsi="Arial" w:cs="Arial"/>
                <w:b/>
                <w:sz w:val="18"/>
                <w:szCs w:val="18"/>
              </w:rPr>
              <w:t>Present the aggregated information/data regarding the levels at which the P</w:t>
            </w:r>
            <w:r w:rsidR="00781E25" w:rsidRPr="007340A4">
              <w:rPr>
                <w:rFonts w:ascii="Arial" w:hAnsi="Arial" w:cs="Arial"/>
                <w:b/>
                <w:sz w:val="18"/>
                <w:szCs w:val="18"/>
              </w:rPr>
              <w:t xml:space="preserve">rogram </w:t>
            </w:r>
            <w:r w:rsidRPr="007340A4">
              <w:rPr>
                <w:rFonts w:ascii="Arial" w:hAnsi="Arial" w:cs="Arial"/>
                <w:b/>
                <w:sz w:val="18"/>
                <w:szCs w:val="18"/>
              </w:rPr>
              <w:t>O</w:t>
            </w:r>
            <w:r w:rsidR="00781E25" w:rsidRPr="007340A4">
              <w:rPr>
                <w:rFonts w:ascii="Arial" w:hAnsi="Arial" w:cs="Arial"/>
                <w:b/>
                <w:sz w:val="18"/>
                <w:szCs w:val="18"/>
              </w:rPr>
              <w:t>utcome (PO)</w:t>
            </w:r>
            <w:r w:rsidRPr="007340A4">
              <w:rPr>
                <w:rFonts w:ascii="Arial" w:hAnsi="Arial" w:cs="Arial"/>
                <w:b/>
                <w:sz w:val="18"/>
                <w:szCs w:val="18"/>
              </w:rPr>
              <w:t xml:space="preserve"> was achieved.</w:t>
            </w:r>
            <w:r>
              <w:rPr>
                <w:rFonts w:ascii="Arial" w:hAnsi="Arial" w:cs="Arial"/>
                <w:sz w:val="18"/>
                <w:szCs w:val="18"/>
              </w:rPr>
              <w:t xml:space="preserve"> The results should be</w:t>
            </w:r>
            <w:r w:rsidRPr="007F2DCC">
              <w:rPr>
                <w:rFonts w:ascii="Arial" w:hAnsi="Arial" w:cs="Arial"/>
                <w:sz w:val="18"/>
                <w:szCs w:val="18"/>
              </w:rPr>
              <w:t xml:space="preserve"> la</w:t>
            </w:r>
            <w:r w:rsidR="00B5084A">
              <w:rPr>
                <w:rFonts w:ascii="Arial" w:hAnsi="Arial" w:cs="Arial"/>
                <w:sz w:val="18"/>
                <w:szCs w:val="18"/>
              </w:rPr>
              <w:t>rgely quantitative, with ample</w:t>
            </w:r>
            <w:r w:rsidRPr="007F2DCC">
              <w:rPr>
                <w:rFonts w:ascii="Arial" w:hAnsi="Arial" w:cs="Arial"/>
                <w:sz w:val="18"/>
                <w:szCs w:val="18"/>
              </w:rPr>
              <w:t xml:space="preserve"> methodological details. </w:t>
            </w:r>
            <w:r w:rsidR="00B5084A">
              <w:rPr>
                <w:rFonts w:ascii="Arial" w:hAnsi="Arial" w:cs="Arial"/>
                <w:sz w:val="18"/>
                <w:szCs w:val="18"/>
              </w:rPr>
              <w:t>Provide counts and percentages out of total where appropriate and compare to last year’(s’) results for context.</w:t>
            </w:r>
          </w:p>
        </w:tc>
        <w:tc>
          <w:tcPr>
            <w:tcW w:w="3690" w:type="dxa"/>
            <w:gridSpan w:val="2"/>
            <w:tcBorders>
              <w:top w:val="single" w:sz="12" w:space="0" w:color="auto"/>
              <w:left w:val="single" w:sz="12" w:space="0" w:color="auto"/>
              <w:bottom w:val="single" w:sz="12" w:space="0" w:color="auto"/>
              <w:right w:val="single" w:sz="12" w:space="0" w:color="auto"/>
            </w:tcBorders>
          </w:tcPr>
          <w:p w14:paraId="023F23D0" w14:textId="7EEB7FEB" w:rsidR="007F2DCC" w:rsidRPr="00503E62" w:rsidRDefault="005565D7" w:rsidP="00B62604">
            <w:pPr>
              <w:spacing w:before="120" w:after="120"/>
              <w:ind w:left="-14"/>
              <w:rPr>
                <w:rFonts w:ascii="Arial" w:hAnsi="Arial" w:cs="Arial"/>
                <w:i/>
                <w:sz w:val="18"/>
                <w:szCs w:val="18"/>
              </w:rPr>
            </w:pPr>
            <w:r>
              <w:rPr>
                <w:rFonts w:ascii="Arial" w:hAnsi="Arial" w:cs="Arial"/>
                <w:i/>
                <w:sz w:val="18"/>
                <w:szCs w:val="18"/>
              </w:rPr>
              <w:t>By the end of the</w:t>
            </w:r>
            <w:r w:rsidR="00920106" w:rsidRPr="00920106">
              <w:rPr>
                <w:rFonts w:ascii="Arial" w:hAnsi="Arial" w:cs="Arial"/>
                <w:i/>
                <w:sz w:val="18"/>
                <w:szCs w:val="18"/>
              </w:rPr>
              <w:t xml:space="preserve"> </w:t>
            </w:r>
            <w:r>
              <w:rPr>
                <w:rFonts w:ascii="Arial" w:hAnsi="Arial" w:cs="Arial"/>
                <w:i/>
                <w:sz w:val="18"/>
                <w:szCs w:val="18"/>
              </w:rPr>
              <w:t>academic year 20</w:t>
            </w:r>
            <w:r w:rsidR="00203825">
              <w:rPr>
                <w:rFonts w:ascii="Arial" w:hAnsi="Arial" w:cs="Arial"/>
                <w:i/>
                <w:sz w:val="18"/>
                <w:szCs w:val="18"/>
              </w:rPr>
              <w:t>21</w:t>
            </w:r>
            <w:r>
              <w:rPr>
                <w:rFonts w:ascii="Arial" w:hAnsi="Arial" w:cs="Arial"/>
                <w:i/>
                <w:sz w:val="18"/>
                <w:szCs w:val="18"/>
              </w:rPr>
              <w:t>-2</w:t>
            </w:r>
            <w:r w:rsidR="00203825">
              <w:rPr>
                <w:rFonts w:ascii="Arial" w:hAnsi="Arial" w:cs="Arial"/>
                <w:i/>
                <w:sz w:val="18"/>
                <w:szCs w:val="18"/>
              </w:rPr>
              <w:t>2</w:t>
            </w:r>
            <w:r w:rsidR="00920106" w:rsidRPr="00920106">
              <w:rPr>
                <w:rFonts w:ascii="Arial" w:hAnsi="Arial" w:cs="Arial"/>
                <w:i/>
                <w:sz w:val="18"/>
                <w:szCs w:val="18"/>
              </w:rPr>
              <w:t xml:space="preserve"> (</w:t>
            </w:r>
            <w:r>
              <w:rPr>
                <w:rFonts w:ascii="Arial" w:hAnsi="Arial" w:cs="Arial"/>
                <w:i/>
                <w:sz w:val="18"/>
                <w:szCs w:val="18"/>
              </w:rPr>
              <w:t>Fall, Spring, Summer</w:t>
            </w:r>
            <w:r w:rsidR="00A2176A">
              <w:rPr>
                <w:rFonts w:ascii="Arial" w:hAnsi="Arial" w:cs="Arial"/>
                <w:i/>
                <w:sz w:val="18"/>
                <w:szCs w:val="18"/>
              </w:rPr>
              <w:t>),</w:t>
            </w:r>
            <w:r>
              <w:rPr>
                <w:rFonts w:ascii="Arial" w:hAnsi="Arial" w:cs="Arial"/>
                <w:i/>
                <w:sz w:val="18"/>
                <w:szCs w:val="18"/>
              </w:rPr>
              <w:t xml:space="preserve"> 72 out of 153 </w:t>
            </w:r>
            <w:r w:rsidR="00D85088">
              <w:rPr>
                <w:rFonts w:ascii="Arial" w:hAnsi="Arial" w:cs="Arial"/>
                <w:i/>
                <w:sz w:val="18"/>
                <w:szCs w:val="18"/>
              </w:rPr>
              <w:t xml:space="preserve">Florida College System (FCS) </w:t>
            </w:r>
            <w:r>
              <w:rPr>
                <w:rFonts w:ascii="Arial" w:hAnsi="Arial" w:cs="Arial"/>
                <w:i/>
                <w:sz w:val="18"/>
                <w:szCs w:val="18"/>
              </w:rPr>
              <w:t xml:space="preserve">transfer students from the most recent </w:t>
            </w:r>
            <w:r w:rsidR="00B62604">
              <w:rPr>
                <w:rFonts w:ascii="Arial" w:hAnsi="Arial" w:cs="Arial"/>
                <w:i/>
                <w:sz w:val="18"/>
                <w:szCs w:val="18"/>
              </w:rPr>
              <w:t xml:space="preserve">Criminology program </w:t>
            </w:r>
            <w:r>
              <w:rPr>
                <w:rFonts w:ascii="Arial" w:hAnsi="Arial" w:cs="Arial"/>
                <w:i/>
                <w:sz w:val="18"/>
                <w:szCs w:val="18"/>
              </w:rPr>
              <w:t>cohort (</w:t>
            </w:r>
            <w:r w:rsidR="006B2CB7">
              <w:rPr>
                <w:rFonts w:ascii="Arial" w:hAnsi="Arial" w:cs="Arial"/>
                <w:i/>
                <w:sz w:val="18"/>
                <w:szCs w:val="18"/>
              </w:rPr>
              <w:t xml:space="preserve">Summer/Fall </w:t>
            </w:r>
            <w:r>
              <w:rPr>
                <w:rFonts w:ascii="Arial" w:hAnsi="Arial" w:cs="Arial"/>
                <w:i/>
                <w:sz w:val="18"/>
                <w:szCs w:val="18"/>
              </w:rPr>
              <w:t xml:space="preserve">2018) graduated from </w:t>
            </w:r>
            <w:r w:rsidR="00B62604">
              <w:rPr>
                <w:rFonts w:ascii="Arial" w:hAnsi="Arial" w:cs="Arial"/>
                <w:i/>
                <w:sz w:val="18"/>
                <w:szCs w:val="18"/>
              </w:rPr>
              <w:t>FSU</w:t>
            </w:r>
            <w:r>
              <w:rPr>
                <w:rFonts w:ascii="Arial" w:hAnsi="Arial" w:cs="Arial"/>
                <w:i/>
                <w:sz w:val="18"/>
                <w:szCs w:val="18"/>
              </w:rPr>
              <w:t xml:space="preserve">. Thus, the 2-year graduation rate of the </w:t>
            </w:r>
            <w:r w:rsidR="006B2CB7">
              <w:rPr>
                <w:rFonts w:ascii="Arial" w:hAnsi="Arial" w:cs="Arial"/>
                <w:i/>
                <w:sz w:val="18"/>
                <w:szCs w:val="18"/>
              </w:rPr>
              <w:t xml:space="preserve">2018 transfer students cohort is </w:t>
            </w:r>
            <w:r>
              <w:rPr>
                <w:rFonts w:ascii="Arial" w:hAnsi="Arial" w:cs="Arial"/>
                <w:i/>
                <w:sz w:val="18"/>
                <w:szCs w:val="18"/>
              </w:rPr>
              <w:t>47.1%</w:t>
            </w:r>
            <w:r w:rsidR="00920106" w:rsidRPr="00920106">
              <w:rPr>
                <w:rFonts w:ascii="Arial" w:hAnsi="Arial" w:cs="Arial"/>
                <w:i/>
                <w:sz w:val="18"/>
                <w:szCs w:val="18"/>
              </w:rPr>
              <w:t>.</w:t>
            </w:r>
            <w:r>
              <w:rPr>
                <w:rFonts w:ascii="Arial" w:hAnsi="Arial" w:cs="Arial"/>
                <w:i/>
                <w:sz w:val="18"/>
                <w:szCs w:val="18"/>
              </w:rPr>
              <w:t xml:space="preserve"> </w:t>
            </w:r>
            <w:r w:rsidR="006B2CB7">
              <w:rPr>
                <w:rFonts w:ascii="Arial" w:hAnsi="Arial" w:cs="Arial"/>
                <w:i/>
                <w:sz w:val="18"/>
                <w:szCs w:val="18"/>
              </w:rPr>
              <w:t>This is higher than last year’s graduation rate of 46.0% (81 out of 176 students). The g</w:t>
            </w:r>
            <w:r w:rsidR="00920106" w:rsidRPr="00920106">
              <w:rPr>
                <w:rFonts w:ascii="Arial" w:hAnsi="Arial" w:cs="Arial"/>
                <w:i/>
                <w:sz w:val="18"/>
                <w:szCs w:val="18"/>
              </w:rPr>
              <w:t>oal</w:t>
            </w:r>
            <w:r w:rsidR="006B2CB7">
              <w:rPr>
                <w:rFonts w:ascii="Arial" w:hAnsi="Arial" w:cs="Arial"/>
                <w:i/>
                <w:sz w:val="18"/>
                <w:szCs w:val="18"/>
              </w:rPr>
              <w:t xml:space="preserve"> to increase graduation rate of this population of students </w:t>
            </w:r>
            <w:r w:rsidR="003B5AF8">
              <w:rPr>
                <w:rFonts w:ascii="Arial" w:hAnsi="Arial" w:cs="Arial"/>
                <w:i/>
                <w:sz w:val="18"/>
                <w:szCs w:val="18"/>
              </w:rPr>
              <w:t xml:space="preserve">to </w:t>
            </w:r>
            <w:r w:rsidR="00CC7492">
              <w:rPr>
                <w:rFonts w:ascii="Arial" w:hAnsi="Arial" w:cs="Arial"/>
                <w:i/>
                <w:sz w:val="18"/>
                <w:szCs w:val="18"/>
              </w:rPr>
              <w:t>at least 47.0% w</w:t>
            </w:r>
            <w:r w:rsidR="00920106" w:rsidRPr="00920106">
              <w:rPr>
                <w:rFonts w:ascii="Arial" w:hAnsi="Arial" w:cs="Arial"/>
                <w:i/>
                <w:sz w:val="18"/>
                <w:szCs w:val="18"/>
              </w:rPr>
              <w:t>as</w:t>
            </w:r>
            <w:r w:rsidR="00B62604">
              <w:rPr>
                <w:rFonts w:ascii="Arial" w:hAnsi="Arial" w:cs="Arial"/>
                <w:i/>
                <w:sz w:val="18"/>
                <w:szCs w:val="18"/>
              </w:rPr>
              <w:t xml:space="preserve"> achieved. </w:t>
            </w:r>
            <w:r w:rsidR="006B2CB7">
              <w:rPr>
                <w:rFonts w:ascii="Arial" w:hAnsi="Arial" w:cs="Arial"/>
                <w:i/>
                <w:sz w:val="18"/>
                <w:szCs w:val="18"/>
              </w:rPr>
              <w:t xml:space="preserve">Data were retrieved from </w:t>
            </w:r>
            <w:hyperlink r:id="rId10" w:history="1">
              <w:r w:rsidR="006B2CB7" w:rsidRPr="00F22F61">
                <w:rPr>
                  <w:rStyle w:val="Hyperlink"/>
                  <w:rFonts w:ascii="Arial" w:hAnsi="Arial" w:cs="Arial"/>
                  <w:i/>
                  <w:sz w:val="18"/>
                  <w:szCs w:val="18"/>
                </w:rPr>
                <w:t>https://ir.fsu.edu/graduation_retention_secure.aspx</w:t>
              </w:r>
            </w:hyperlink>
            <w:r w:rsidR="006B2CB7">
              <w:rPr>
                <w:rFonts w:ascii="Arial" w:hAnsi="Arial" w:cs="Arial"/>
                <w:i/>
                <w:sz w:val="18"/>
                <w:szCs w:val="18"/>
              </w:rPr>
              <w:t xml:space="preserve"> </w:t>
            </w:r>
          </w:p>
        </w:tc>
        <w:sdt>
          <w:sdtPr>
            <w:rPr>
              <w:rFonts w:ascii="Arial" w:hAnsi="Arial" w:cs="Arial"/>
              <w:i/>
              <w:sz w:val="18"/>
              <w:szCs w:val="18"/>
            </w:rPr>
            <w:id w:val="-1492705090"/>
            <w:placeholder>
              <w:docPart w:val="3E4D67169BB1467782211D7B4F9E92B2"/>
            </w:placeholder>
            <w:showingPlcHdr/>
            <w:text/>
          </w:sdtPr>
          <w:sdtEndPr/>
          <w:sdtContent>
            <w:tc>
              <w:tcPr>
                <w:tcW w:w="5775" w:type="dxa"/>
                <w:tcBorders>
                  <w:top w:val="single" w:sz="12" w:space="0" w:color="auto"/>
                  <w:left w:val="single" w:sz="12" w:space="0" w:color="auto"/>
                  <w:bottom w:val="single" w:sz="12" w:space="0" w:color="auto"/>
                  <w:right w:val="single" w:sz="12" w:space="0" w:color="auto"/>
                </w:tcBorders>
              </w:tcPr>
              <w:p w14:paraId="52A50B19" w14:textId="2103F894" w:rsidR="007F2DCC" w:rsidRPr="00503E62" w:rsidRDefault="007F2DCC" w:rsidP="007F2DCC">
                <w:pPr>
                  <w:spacing w:before="120" w:after="120"/>
                  <w:ind w:left="-14"/>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DA4B88" w:rsidRPr="00D033CD" w14:paraId="37A08B97" w14:textId="77777777"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342DEBA7" w14:textId="1530B563" w:rsidR="00DA4B88" w:rsidRPr="00040996" w:rsidRDefault="0016726D" w:rsidP="00B5084A">
            <w:pPr>
              <w:tabs>
                <w:tab w:val="left" w:pos="360"/>
                <w:tab w:val="left" w:pos="1080"/>
              </w:tabs>
              <w:spacing w:before="120" w:after="120"/>
              <w:rPr>
                <w:rFonts w:ascii="Arial" w:hAnsi="Arial" w:cs="Arial"/>
                <w:b/>
                <w:bCs/>
                <w:color w:val="782F40"/>
              </w:rPr>
            </w:pPr>
            <w:r>
              <w:rPr>
                <w:rFonts w:ascii="Arial" w:hAnsi="Arial" w:cs="Arial"/>
                <w:b/>
                <w:bCs/>
                <w:color w:val="782F40"/>
              </w:rPr>
              <w:t>Conclusion</w:t>
            </w:r>
          </w:p>
        </w:tc>
        <w:tc>
          <w:tcPr>
            <w:tcW w:w="3960" w:type="dxa"/>
            <w:tcBorders>
              <w:top w:val="single" w:sz="12" w:space="0" w:color="auto"/>
              <w:left w:val="single" w:sz="12" w:space="0" w:color="auto"/>
              <w:bottom w:val="single" w:sz="12" w:space="0" w:color="auto"/>
              <w:right w:val="single" w:sz="12" w:space="0" w:color="auto"/>
            </w:tcBorders>
          </w:tcPr>
          <w:p w14:paraId="60B64653" w14:textId="57586174" w:rsidR="00DA4B88" w:rsidRPr="007340A4" w:rsidRDefault="0016726D" w:rsidP="006E08C4">
            <w:pPr>
              <w:spacing w:before="120" w:after="120"/>
              <w:ind w:left="-14"/>
              <w:rPr>
                <w:rFonts w:ascii="Arial" w:hAnsi="Arial" w:cs="Arial"/>
                <w:b/>
                <w:sz w:val="18"/>
                <w:szCs w:val="18"/>
              </w:rPr>
            </w:pPr>
            <w:r w:rsidRPr="0016726D">
              <w:rPr>
                <w:rFonts w:ascii="Arial" w:hAnsi="Arial" w:cs="Arial"/>
                <w:b/>
                <w:sz w:val="18"/>
                <w:szCs w:val="18"/>
              </w:rPr>
              <w:t xml:space="preserve">Indicate whether the achieved results have met the goal/benchmark that was set for this Outcome. </w:t>
            </w:r>
            <w:r w:rsidRPr="0016726D">
              <w:rPr>
                <w:rFonts w:ascii="Arial" w:hAnsi="Arial" w:cs="Arial"/>
                <w:bCs/>
                <w:sz w:val="18"/>
                <w:szCs w:val="18"/>
              </w:rPr>
              <w:t>If there is insufficient information/data to make judgement, select the “Inconclusive” option and provide additional explanation as to why in the “Analysis of Results” field below.</w:t>
            </w:r>
          </w:p>
        </w:tc>
        <w:tc>
          <w:tcPr>
            <w:tcW w:w="3690" w:type="dxa"/>
            <w:gridSpan w:val="2"/>
            <w:tcBorders>
              <w:top w:val="single" w:sz="12" w:space="0" w:color="auto"/>
              <w:left w:val="single" w:sz="12" w:space="0" w:color="auto"/>
              <w:bottom w:val="single" w:sz="12" w:space="0" w:color="auto"/>
              <w:right w:val="single" w:sz="12" w:space="0" w:color="auto"/>
            </w:tcBorders>
          </w:tcPr>
          <w:p w14:paraId="4BB4C421" w14:textId="4C2DF1C5" w:rsidR="00DA4B88" w:rsidRPr="00A2176A" w:rsidRDefault="00767855" w:rsidP="00A2176A">
            <w:pPr>
              <w:spacing w:before="120" w:after="120"/>
              <w:ind w:left="-14"/>
              <w:rPr>
                <w:rFonts w:ascii="Arial" w:hAnsi="Arial" w:cs="Arial"/>
                <w:i/>
                <w:sz w:val="18"/>
                <w:szCs w:val="18"/>
              </w:rPr>
            </w:pPr>
            <w:r>
              <w:rPr>
                <w:rFonts w:ascii="Arial" w:hAnsi="Arial" w:cs="Arial"/>
                <w:i/>
                <w:sz w:val="18"/>
                <w:szCs w:val="18"/>
              </w:rPr>
              <w:t>Criteria Met</w:t>
            </w:r>
          </w:p>
        </w:tc>
        <w:tc>
          <w:tcPr>
            <w:tcW w:w="5775" w:type="dxa"/>
            <w:tcBorders>
              <w:top w:val="single" w:sz="12" w:space="0" w:color="auto"/>
              <w:left w:val="single" w:sz="12" w:space="0" w:color="auto"/>
              <w:bottom w:val="single" w:sz="12" w:space="0" w:color="auto"/>
              <w:right w:val="single" w:sz="12" w:space="0" w:color="auto"/>
            </w:tcBorders>
          </w:tcPr>
          <w:p w14:paraId="70D507FE" w14:textId="130F5ABC" w:rsidR="00DA4B88" w:rsidRDefault="00503E6E" w:rsidP="00B5084A">
            <w:pPr>
              <w:spacing w:before="120" w:after="120"/>
              <w:ind w:left="-14"/>
              <w:rPr>
                <w:rStyle w:val="Style1"/>
              </w:rPr>
            </w:pPr>
            <w:sdt>
              <w:sdtPr>
                <w:rPr>
                  <w:rFonts w:ascii="Arial" w:hAnsi="Arial" w:cs="Arial"/>
                  <w:b/>
                  <w:sz w:val="18"/>
                </w:rPr>
                <w:id w:val="-465122874"/>
                <w:placeholder>
                  <w:docPart w:val="79909D32F7174907A27E26E3ECA6B76A"/>
                </w:placeholder>
                <w:showingPlcHdr/>
                <w15:color w:val="782F40"/>
                <w:dropDownList>
                  <w:listItem w:displayText="Criteria Met" w:value="Criteria Met"/>
                  <w:listItem w:displayText="Criteria Not Met" w:value="Criteria Not Met"/>
                  <w:listItem w:displayText="Inconclusive" w:value="Inconclusive"/>
                </w:dropDownList>
              </w:sdtPr>
              <w:sdtEndPr/>
              <w:sdtContent>
                <w:r w:rsidR="00A77A45" w:rsidRPr="006E08C4">
                  <w:rPr>
                    <w:rFonts w:ascii="Arial" w:hAnsi="Arial" w:cs="Arial"/>
                    <w:bCs/>
                    <w:sz w:val="18"/>
                    <w:szCs w:val="18"/>
                    <w:shd w:val="clear" w:color="auto" w:fill="E7E6E6" w:themeFill="background2"/>
                  </w:rPr>
                  <w:t>Select from drop-down</w:t>
                </w:r>
              </w:sdtContent>
            </w:sdt>
          </w:p>
        </w:tc>
      </w:tr>
      <w:tr w:rsidR="00332065" w:rsidRPr="00D033CD" w14:paraId="11CCDAE5" w14:textId="77777777"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68A97D06" w14:textId="359A832B" w:rsidR="00332065" w:rsidRPr="00040996" w:rsidRDefault="00332065" w:rsidP="00B5084A">
            <w:pPr>
              <w:tabs>
                <w:tab w:val="left" w:pos="360"/>
                <w:tab w:val="left" w:pos="1080"/>
              </w:tabs>
              <w:spacing w:before="120" w:after="120"/>
              <w:rPr>
                <w:rFonts w:ascii="Arial" w:hAnsi="Arial" w:cs="Arial"/>
                <w:b/>
                <w:bCs/>
                <w:color w:val="782F40"/>
              </w:rPr>
            </w:pPr>
            <w:r>
              <w:rPr>
                <w:rFonts w:ascii="Arial" w:hAnsi="Arial" w:cs="Arial"/>
                <w:b/>
                <w:bCs/>
                <w:color w:val="782F40"/>
              </w:rPr>
              <w:t>Location/ Modality</w:t>
            </w:r>
          </w:p>
        </w:tc>
        <w:tc>
          <w:tcPr>
            <w:tcW w:w="3960" w:type="dxa"/>
            <w:tcBorders>
              <w:top w:val="single" w:sz="12" w:space="0" w:color="auto"/>
              <w:left w:val="single" w:sz="12" w:space="0" w:color="auto"/>
              <w:bottom w:val="single" w:sz="12" w:space="0" w:color="auto"/>
              <w:right w:val="single" w:sz="12" w:space="0" w:color="auto"/>
            </w:tcBorders>
          </w:tcPr>
          <w:p w14:paraId="492E3E86" w14:textId="2EA73C86" w:rsidR="00332065" w:rsidRPr="00E0767D" w:rsidRDefault="00E4768A" w:rsidP="006E08C4">
            <w:pPr>
              <w:spacing w:before="120" w:after="120"/>
              <w:ind w:left="-14"/>
              <w:rPr>
                <w:rFonts w:ascii="Arial" w:hAnsi="Arial" w:cs="Arial"/>
                <w:bCs/>
                <w:sz w:val="18"/>
                <w:szCs w:val="18"/>
              </w:rPr>
            </w:pPr>
            <w:r w:rsidRPr="002173E0">
              <w:rPr>
                <w:rFonts w:ascii="Arial" w:hAnsi="Arial" w:cs="Arial"/>
                <w:b/>
                <w:sz w:val="18"/>
                <w:szCs w:val="18"/>
              </w:rPr>
              <w:t xml:space="preserve">Select the location/modality </w:t>
            </w:r>
            <w:r w:rsidR="002173E0" w:rsidRPr="002173E0">
              <w:rPr>
                <w:rFonts w:ascii="Arial" w:hAnsi="Arial" w:cs="Arial"/>
                <w:b/>
                <w:sz w:val="18"/>
                <w:szCs w:val="18"/>
              </w:rPr>
              <w:t>that your educational program belongs to</w:t>
            </w:r>
            <w:r>
              <w:rPr>
                <w:rFonts w:ascii="Arial" w:hAnsi="Arial" w:cs="Arial"/>
                <w:bCs/>
                <w:sz w:val="18"/>
                <w:szCs w:val="18"/>
              </w:rPr>
              <w:t xml:space="preserve">. </w:t>
            </w:r>
            <w:r w:rsidR="00E0767D" w:rsidRPr="00E0767D">
              <w:rPr>
                <w:rFonts w:ascii="Arial" w:hAnsi="Arial" w:cs="Arial"/>
                <w:bCs/>
                <w:sz w:val="18"/>
                <w:szCs w:val="18"/>
              </w:rPr>
              <w:t xml:space="preserve">If you are reporting for an </w:t>
            </w:r>
            <w:r>
              <w:rPr>
                <w:rFonts w:ascii="Arial" w:hAnsi="Arial" w:cs="Arial"/>
                <w:bCs/>
                <w:sz w:val="18"/>
                <w:szCs w:val="18"/>
              </w:rPr>
              <w:t>Educational</w:t>
            </w:r>
            <w:r w:rsidR="00E0767D" w:rsidRPr="00E0767D">
              <w:rPr>
                <w:rFonts w:ascii="Arial" w:hAnsi="Arial" w:cs="Arial"/>
                <w:bCs/>
                <w:sz w:val="18"/>
                <w:szCs w:val="18"/>
              </w:rPr>
              <w:t xml:space="preserve"> Program that is offered in multiple locations/modalities, you will </w:t>
            </w:r>
            <w:r w:rsidR="00E0767D" w:rsidRPr="00E0767D">
              <w:rPr>
                <w:rFonts w:ascii="Arial" w:hAnsi="Arial" w:cs="Arial"/>
                <w:bCs/>
                <w:sz w:val="18"/>
                <w:szCs w:val="18"/>
              </w:rPr>
              <w:lastRenderedPageBreak/>
              <w:t>need to provide a separate Results Statement, Analysis of Results, ‘Closing of the Loop’, and Improvement Action(s) entry for each of them (do not report data for multiple locations/modalities in one form). Please aggregate student data using the location/modality of the degree/certificate program that students belong to as opposed to the location/modality of the course, or of the students, or of the instructors.</w:t>
            </w:r>
          </w:p>
        </w:tc>
        <w:tc>
          <w:tcPr>
            <w:tcW w:w="3690" w:type="dxa"/>
            <w:gridSpan w:val="2"/>
            <w:tcBorders>
              <w:top w:val="single" w:sz="12" w:space="0" w:color="auto"/>
              <w:left w:val="single" w:sz="12" w:space="0" w:color="auto"/>
              <w:bottom w:val="single" w:sz="12" w:space="0" w:color="auto"/>
              <w:right w:val="single" w:sz="12" w:space="0" w:color="auto"/>
            </w:tcBorders>
          </w:tcPr>
          <w:p w14:paraId="0E217160" w14:textId="230AAE86" w:rsidR="00332065" w:rsidRPr="00A2176A" w:rsidRDefault="0043037E" w:rsidP="00A2176A">
            <w:pPr>
              <w:spacing w:before="120" w:after="120"/>
              <w:ind w:left="-14"/>
              <w:rPr>
                <w:rFonts w:ascii="Arial" w:hAnsi="Arial" w:cs="Arial"/>
                <w:i/>
                <w:sz w:val="18"/>
                <w:szCs w:val="18"/>
              </w:rPr>
            </w:pPr>
            <w:r>
              <w:rPr>
                <w:rFonts w:ascii="Arial" w:hAnsi="Arial" w:cs="Arial"/>
                <w:i/>
                <w:sz w:val="18"/>
                <w:szCs w:val="18"/>
              </w:rPr>
              <w:lastRenderedPageBreak/>
              <w:t>Main Campus</w:t>
            </w:r>
          </w:p>
        </w:tc>
        <w:tc>
          <w:tcPr>
            <w:tcW w:w="5775" w:type="dxa"/>
            <w:tcBorders>
              <w:top w:val="single" w:sz="12" w:space="0" w:color="auto"/>
              <w:left w:val="single" w:sz="12" w:space="0" w:color="auto"/>
              <w:bottom w:val="single" w:sz="12" w:space="0" w:color="auto"/>
              <w:right w:val="single" w:sz="12" w:space="0" w:color="auto"/>
            </w:tcBorders>
          </w:tcPr>
          <w:p w14:paraId="3407296C" w14:textId="5BAF0DCC" w:rsidR="00332065" w:rsidRDefault="00503E6E" w:rsidP="00B5084A">
            <w:pPr>
              <w:spacing w:before="120" w:after="120"/>
              <w:ind w:left="-14"/>
              <w:rPr>
                <w:rStyle w:val="Style1"/>
              </w:rPr>
            </w:pPr>
            <w:sdt>
              <w:sdtPr>
                <w:rPr>
                  <w:rFonts w:ascii="Arial" w:hAnsi="Arial" w:cs="Arial"/>
                  <w:b/>
                  <w:sz w:val="18"/>
                </w:rPr>
                <w:id w:val="416833733"/>
                <w:placeholder>
                  <w:docPart w:val="15BF8A732C72432985998951063D049D"/>
                </w:placeholder>
                <w:showingPlcHdr/>
                <w15:color w:val="782F40"/>
                <w:dropDownList>
                  <w:listItem w:displayText="Main Campus" w:value="Main Campus"/>
                  <w:listItem w:displayText="Panama City - Florida" w:value="Panama City - Florida"/>
                  <w:listItem w:displayText="Panama City - Republic of Panama" w:value="Panama City - Republic of Panama"/>
                  <w:listItem w:displayText="Sarasota Florida" w:value="Sarasota Florida"/>
                  <w:listItem w:displayText="Distance/Online" w:value="Distance/Online"/>
                </w:dropDownList>
              </w:sdtPr>
              <w:sdtEndPr/>
              <w:sdtContent>
                <w:r w:rsidR="0043037E" w:rsidRPr="006E08C4">
                  <w:rPr>
                    <w:rFonts w:ascii="Arial" w:hAnsi="Arial" w:cs="Arial"/>
                    <w:bCs/>
                    <w:sz w:val="18"/>
                    <w:szCs w:val="18"/>
                    <w:shd w:val="clear" w:color="auto" w:fill="E7E6E6" w:themeFill="background2"/>
                  </w:rPr>
                  <w:t>Select from drop-down</w:t>
                </w:r>
              </w:sdtContent>
            </w:sdt>
          </w:p>
        </w:tc>
      </w:tr>
      <w:tr w:rsidR="003A3662" w:rsidRPr="00D033CD" w14:paraId="001A9050" w14:textId="77777777"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7F231173" w14:textId="5EA9BC76" w:rsidR="003A3662" w:rsidRPr="00040996" w:rsidRDefault="003A3662" w:rsidP="00B5084A">
            <w:pPr>
              <w:tabs>
                <w:tab w:val="left" w:pos="360"/>
                <w:tab w:val="left" w:pos="1080"/>
              </w:tabs>
              <w:spacing w:before="120" w:after="120"/>
              <w:rPr>
                <w:rFonts w:ascii="Arial" w:hAnsi="Arial" w:cs="Arial"/>
                <w:b/>
                <w:bCs/>
                <w:color w:val="782F40"/>
              </w:rPr>
            </w:pPr>
            <w:r>
              <w:rPr>
                <w:rFonts w:ascii="Arial" w:hAnsi="Arial" w:cs="Arial"/>
                <w:b/>
                <w:bCs/>
                <w:color w:val="782F40"/>
              </w:rPr>
              <w:t># Students Assessed</w:t>
            </w:r>
          </w:p>
        </w:tc>
        <w:tc>
          <w:tcPr>
            <w:tcW w:w="3960" w:type="dxa"/>
            <w:tcBorders>
              <w:top w:val="single" w:sz="12" w:space="0" w:color="auto"/>
              <w:left w:val="single" w:sz="12" w:space="0" w:color="auto"/>
              <w:bottom w:val="single" w:sz="12" w:space="0" w:color="auto"/>
              <w:right w:val="single" w:sz="12" w:space="0" w:color="auto"/>
            </w:tcBorders>
          </w:tcPr>
          <w:p w14:paraId="7F615F63" w14:textId="496C1947" w:rsidR="003A3662" w:rsidRPr="007340A4" w:rsidRDefault="00DA674A" w:rsidP="006E08C4">
            <w:pPr>
              <w:spacing w:before="120" w:after="120"/>
              <w:ind w:left="-14"/>
              <w:rPr>
                <w:rFonts w:ascii="Arial" w:hAnsi="Arial" w:cs="Arial"/>
                <w:b/>
                <w:sz w:val="18"/>
                <w:szCs w:val="18"/>
              </w:rPr>
            </w:pPr>
            <w:r w:rsidRPr="00DA674A">
              <w:rPr>
                <w:rFonts w:ascii="Arial" w:hAnsi="Arial" w:cs="Arial"/>
                <w:b/>
                <w:sz w:val="18"/>
                <w:szCs w:val="18"/>
              </w:rPr>
              <w:t>Provide the headcount of students who were included in assessment.</w:t>
            </w:r>
          </w:p>
        </w:tc>
        <w:tc>
          <w:tcPr>
            <w:tcW w:w="3690" w:type="dxa"/>
            <w:gridSpan w:val="2"/>
            <w:tcBorders>
              <w:top w:val="single" w:sz="12" w:space="0" w:color="auto"/>
              <w:left w:val="single" w:sz="12" w:space="0" w:color="auto"/>
              <w:bottom w:val="single" w:sz="12" w:space="0" w:color="auto"/>
              <w:right w:val="single" w:sz="12" w:space="0" w:color="auto"/>
            </w:tcBorders>
          </w:tcPr>
          <w:p w14:paraId="5595477C" w14:textId="75E05F38" w:rsidR="003A3662" w:rsidRPr="00A669AA" w:rsidRDefault="00203825" w:rsidP="00A2176A">
            <w:pPr>
              <w:spacing w:before="120" w:after="120"/>
              <w:ind w:left="-14"/>
              <w:rPr>
                <w:rFonts w:ascii="Arial" w:hAnsi="Arial" w:cs="Arial"/>
                <w:i/>
                <w:sz w:val="18"/>
                <w:szCs w:val="18"/>
              </w:rPr>
            </w:pPr>
            <w:r w:rsidRPr="00A669AA">
              <w:rPr>
                <w:rFonts w:ascii="Arial" w:hAnsi="Arial" w:cs="Arial"/>
                <w:i/>
                <w:sz w:val="18"/>
                <w:szCs w:val="18"/>
              </w:rPr>
              <w:t>153</w:t>
            </w:r>
          </w:p>
        </w:tc>
        <w:sdt>
          <w:sdtPr>
            <w:rPr>
              <w:rFonts w:ascii="Arial" w:hAnsi="Arial" w:cs="Arial"/>
              <w:i/>
              <w:sz w:val="18"/>
              <w:szCs w:val="18"/>
            </w:rPr>
            <w:id w:val="-498276875"/>
            <w:placeholder>
              <w:docPart w:val="65C91EDECE784B5AACAE9BECC9017690"/>
            </w:placeholder>
            <w:showingPlcHdr/>
            <w:text/>
          </w:sdtPr>
          <w:sdtEndPr/>
          <w:sdtContent>
            <w:tc>
              <w:tcPr>
                <w:tcW w:w="5775" w:type="dxa"/>
                <w:tcBorders>
                  <w:top w:val="single" w:sz="12" w:space="0" w:color="auto"/>
                  <w:left w:val="single" w:sz="12" w:space="0" w:color="auto"/>
                  <w:bottom w:val="single" w:sz="12" w:space="0" w:color="auto"/>
                  <w:right w:val="single" w:sz="12" w:space="0" w:color="auto"/>
                </w:tcBorders>
              </w:tcPr>
              <w:p w14:paraId="5AE436E3" w14:textId="3014E36A" w:rsidR="003A3662" w:rsidRDefault="00857F48" w:rsidP="00B5084A">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B233C4" w:rsidRPr="00D033CD" w14:paraId="3F4F953A" w14:textId="77777777"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5BAC4DC5" w14:textId="17EA5824" w:rsidR="00B233C4" w:rsidRPr="00040996" w:rsidRDefault="00B233C4" w:rsidP="00B5084A">
            <w:pPr>
              <w:tabs>
                <w:tab w:val="left" w:pos="360"/>
                <w:tab w:val="left" w:pos="1080"/>
              </w:tabs>
              <w:spacing w:before="120" w:after="120"/>
              <w:rPr>
                <w:rFonts w:ascii="Arial" w:hAnsi="Arial" w:cs="Arial"/>
                <w:b/>
                <w:bCs/>
                <w:color w:val="782F40"/>
              </w:rPr>
            </w:pPr>
            <w:r>
              <w:rPr>
                <w:rFonts w:ascii="Arial" w:hAnsi="Arial" w:cs="Arial"/>
                <w:b/>
                <w:bCs/>
                <w:color w:val="782F40"/>
              </w:rPr>
              <w:t># Students Meeting Goal/ Benchmark</w:t>
            </w:r>
          </w:p>
        </w:tc>
        <w:tc>
          <w:tcPr>
            <w:tcW w:w="3960" w:type="dxa"/>
            <w:tcBorders>
              <w:top w:val="single" w:sz="12" w:space="0" w:color="auto"/>
              <w:left w:val="single" w:sz="12" w:space="0" w:color="auto"/>
              <w:bottom w:val="single" w:sz="12" w:space="0" w:color="auto"/>
              <w:right w:val="single" w:sz="12" w:space="0" w:color="auto"/>
            </w:tcBorders>
          </w:tcPr>
          <w:p w14:paraId="7C305841" w14:textId="71413540" w:rsidR="00B233C4" w:rsidRPr="007340A4" w:rsidRDefault="00B64F04" w:rsidP="006E08C4">
            <w:pPr>
              <w:spacing w:before="120" w:after="120"/>
              <w:ind w:left="-14"/>
              <w:rPr>
                <w:rFonts w:ascii="Arial" w:hAnsi="Arial" w:cs="Arial"/>
                <w:b/>
                <w:sz w:val="18"/>
                <w:szCs w:val="18"/>
              </w:rPr>
            </w:pPr>
            <w:r w:rsidRPr="00B64F04">
              <w:rPr>
                <w:rFonts w:ascii="Arial" w:hAnsi="Arial" w:cs="Arial"/>
                <w:b/>
                <w:sz w:val="18"/>
                <w:szCs w:val="18"/>
              </w:rPr>
              <w:t>Provide the headcount of students who were included in assessment and met the pre-determined goal/benchmark of the Outcome.</w:t>
            </w:r>
          </w:p>
        </w:tc>
        <w:tc>
          <w:tcPr>
            <w:tcW w:w="3690" w:type="dxa"/>
            <w:gridSpan w:val="2"/>
            <w:tcBorders>
              <w:top w:val="single" w:sz="12" w:space="0" w:color="auto"/>
              <w:left w:val="single" w:sz="12" w:space="0" w:color="auto"/>
              <w:bottom w:val="single" w:sz="12" w:space="0" w:color="auto"/>
              <w:right w:val="single" w:sz="12" w:space="0" w:color="auto"/>
            </w:tcBorders>
          </w:tcPr>
          <w:p w14:paraId="65B69FB6" w14:textId="216AEB0A" w:rsidR="00B233C4" w:rsidRPr="00A669AA" w:rsidRDefault="00A669AA" w:rsidP="00A2176A">
            <w:pPr>
              <w:spacing w:before="120" w:after="120"/>
              <w:ind w:left="-14"/>
              <w:rPr>
                <w:rFonts w:ascii="Arial" w:hAnsi="Arial" w:cs="Arial"/>
                <w:i/>
                <w:sz w:val="18"/>
                <w:szCs w:val="18"/>
              </w:rPr>
            </w:pPr>
            <w:r w:rsidRPr="00A669AA">
              <w:rPr>
                <w:rFonts w:ascii="Arial" w:hAnsi="Arial" w:cs="Arial"/>
                <w:i/>
                <w:sz w:val="18"/>
                <w:szCs w:val="18"/>
              </w:rPr>
              <w:t>72</w:t>
            </w:r>
          </w:p>
        </w:tc>
        <w:sdt>
          <w:sdtPr>
            <w:rPr>
              <w:rFonts w:ascii="Arial" w:hAnsi="Arial" w:cs="Arial"/>
              <w:i/>
              <w:sz w:val="18"/>
              <w:szCs w:val="18"/>
            </w:rPr>
            <w:id w:val="-847644995"/>
            <w:placeholder>
              <w:docPart w:val="F706931E2116432DA9DEDB225D20D99F"/>
            </w:placeholder>
            <w:showingPlcHdr/>
            <w:text/>
          </w:sdtPr>
          <w:sdtEndPr/>
          <w:sdtContent>
            <w:tc>
              <w:tcPr>
                <w:tcW w:w="5775" w:type="dxa"/>
                <w:tcBorders>
                  <w:top w:val="single" w:sz="12" w:space="0" w:color="auto"/>
                  <w:left w:val="single" w:sz="12" w:space="0" w:color="auto"/>
                  <w:bottom w:val="single" w:sz="12" w:space="0" w:color="auto"/>
                  <w:right w:val="single" w:sz="12" w:space="0" w:color="auto"/>
                </w:tcBorders>
              </w:tcPr>
              <w:p w14:paraId="2A19EAC0" w14:textId="108B1352" w:rsidR="00B233C4" w:rsidRDefault="00857F48" w:rsidP="00B5084A">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541C09" w:rsidRPr="00D033CD" w14:paraId="578079DD" w14:textId="77777777"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05ADB6B7" w14:textId="1E708398" w:rsidR="00541C09" w:rsidRPr="00040996" w:rsidRDefault="00B23610" w:rsidP="00B5084A">
            <w:pPr>
              <w:tabs>
                <w:tab w:val="left" w:pos="360"/>
                <w:tab w:val="left" w:pos="1080"/>
              </w:tabs>
              <w:spacing w:before="120" w:after="120"/>
              <w:rPr>
                <w:rFonts w:ascii="Arial" w:hAnsi="Arial" w:cs="Arial"/>
                <w:b/>
                <w:bCs/>
                <w:color w:val="782F40"/>
              </w:rPr>
            </w:pPr>
            <w:r>
              <w:rPr>
                <w:rFonts w:ascii="Arial" w:hAnsi="Arial" w:cs="Arial"/>
                <w:b/>
                <w:bCs/>
                <w:color w:val="782F40"/>
              </w:rPr>
              <w:t>“Closing of the Loop” on Last Year’s Improvement Action(s)</w:t>
            </w:r>
          </w:p>
        </w:tc>
        <w:tc>
          <w:tcPr>
            <w:tcW w:w="3960" w:type="dxa"/>
            <w:tcBorders>
              <w:top w:val="single" w:sz="12" w:space="0" w:color="auto"/>
              <w:left w:val="single" w:sz="12" w:space="0" w:color="auto"/>
              <w:bottom w:val="single" w:sz="12" w:space="0" w:color="auto"/>
              <w:right w:val="single" w:sz="12" w:space="0" w:color="auto"/>
            </w:tcBorders>
          </w:tcPr>
          <w:p w14:paraId="74473E1A" w14:textId="0668C20F" w:rsidR="00541C09" w:rsidRPr="007340A4" w:rsidRDefault="00254AB2" w:rsidP="006E08C4">
            <w:pPr>
              <w:spacing w:before="120" w:after="120"/>
              <w:ind w:left="-14"/>
              <w:rPr>
                <w:rFonts w:ascii="Arial" w:hAnsi="Arial" w:cs="Arial"/>
                <w:b/>
                <w:sz w:val="18"/>
                <w:szCs w:val="18"/>
              </w:rPr>
            </w:pPr>
            <w:r w:rsidRPr="00254AB2">
              <w:rPr>
                <w:rFonts w:ascii="Arial" w:hAnsi="Arial" w:cs="Arial"/>
                <w:b/>
                <w:sz w:val="18"/>
                <w:szCs w:val="18"/>
              </w:rPr>
              <w:t>All units need to make sure that they ‘close the loop’ on prior year’(s’) improvement action(s) by explicitly stating whether those changes were indeed implemented as planned and whether they had the intended positive effect.</w:t>
            </w:r>
          </w:p>
        </w:tc>
        <w:tc>
          <w:tcPr>
            <w:tcW w:w="3690" w:type="dxa"/>
            <w:gridSpan w:val="2"/>
            <w:tcBorders>
              <w:top w:val="single" w:sz="12" w:space="0" w:color="auto"/>
              <w:left w:val="single" w:sz="12" w:space="0" w:color="auto"/>
              <w:bottom w:val="single" w:sz="12" w:space="0" w:color="auto"/>
              <w:right w:val="single" w:sz="12" w:space="0" w:color="auto"/>
            </w:tcBorders>
          </w:tcPr>
          <w:p w14:paraId="6C26716A" w14:textId="0B031028" w:rsidR="00541C09" w:rsidRPr="00A2176A" w:rsidRDefault="003341E7" w:rsidP="00A2176A">
            <w:pPr>
              <w:spacing w:before="120" w:after="120"/>
              <w:ind w:left="-14"/>
              <w:rPr>
                <w:rFonts w:ascii="Arial" w:hAnsi="Arial" w:cs="Arial"/>
                <w:i/>
                <w:sz w:val="18"/>
                <w:szCs w:val="18"/>
              </w:rPr>
            </w:pPr>
            <w:r w:rsidRPr="003341E7">
              <w:rPr>
                <w:rFonts w:ascii="Arial" w:hAnsi="Arial" w:cs="Arial"/>
                <w:i/>
                <w:sz w:val="18"/>
                <w:szCs w:val="18"/>
              </w:rPr>
              <w:t xml:space="preserve">We believe that the slight increase in the transfer students graduation rate is due to changes we instituted </w:t>
            </w:r>
            <w:r w:rsidR="00503E6E">
              <w:rPr>
                <w:rFonts w:ascii="Arial" w:hAnsi="Arial" w:cs="Arial"/>
                <w:i/>
                <w:sz w:val="18"/>
                <w:szCs w:val="18"/>
              </w:rPr>
              <w:t>based on last year’s improvement actions</w:t>
            </w:r>
            <w:r w:rsidRPr="003341E7">
              <w:rPr>
                <w:rFonts w:ascii="Arial" w:hAnsi="Arial" w:cs="Arial"/>
                <w:i/>
                <w:sz w:val="18"/>
                <w:szCs w:val="18"/>
              </w:rPr>
              <w:t>, specifically, advising student to take at least one more course per term when feasible and offering one more required 4000-level course in the summer. This resulted in more 20</w:t>
            </w:r>
            <w:r w:rsidR="00503E6E">
              <w:rPr>
                <w:rFonts w:ascii="Arial" w:hAnsi="Arial" w:cs="Arial"/>
                <w:i/>
                <w:sz w:val="18"/>
                <w:szCs w:val="18"/>
              </w:rPr>
              <w:t>20</w:t>
            </w:r>
            <w:r w:rsidRPr="003341E7">
              <w:rPr>
                <w:rFonts w:ascii="Arial" w:hAnsi="Arial" w:cs="Arial"/>
                <w:i/>
                <w:sz w:val="18"/>
                <w:szCs w:val="18"/>
              </w:rPr>
              <w:t xml:space="preserve"> cohort students taking summer courses and registering for more credit hours per term than transfer students from the 20</w:t>
            </w:r>
            <w:r w:rsidR="00503E6E">
              <w:rPr>
                <w:rFonts w:ascii="Arial" w:hAnsi="Arial" w:cs="Arial"/>
                <w:i/>
                <w:sz w:val="18"/>
                <w:szCs w:val="18"/>
              </w:rPr>
              <w:t>19</w:t>
            </w:r>
            <w:r w:rsidRPr="003341E7">
              <w:rPr>
                <w:rFonts w:ascii="Arial" w:hAnsi="Arial" w:cs="Arial"/>
                <w:i/>
                <w:sz w:val="18"/>
                <w:szCs w:val="18"/>
              </w:rPr>
              <w:t xml:space="preserve"> cohort. In the 20</w:t>
            </w:r>
            <w:r w:rsidR="00503E6E">
              <w:rPr>
                <w:rFonts w:ascii="Arial" w:hAnsi="Arial" w:cs="Arial"/>
                <w:i/>
                <w:sz w:val="18"/>
                <w:szCs w:val="18"/>
              </w:rPr>
              <w:t>20</w:t>
            </w:r>
            <w:r w:rsidRPr="003341E7">
              <w:rPr>
                <w:rFonts w:ascii="Arial" w:hAnsi="Arial" w:cs="Arial"/>
                <w:i/>
                <w:sz w:val="18"/>
                <w:szCs w:val="18"/>
              </w:rPr>
              <w:t xml:space="preserve"> cohort, 56% of students took at least one summer course, while in the 201</w:t>
            </w:r>
            <w:r w:rsidR="00503E6E">
              <w:rPr>
                <w:rFonts w:ascii="Arial" w:hAnsi="Arial" w:cs="Arial"/>
                <w:i/>
                <w:sz w:val="18"/>
                <w:szCs w:val="18"/>
              </w:rPr>
              <w:t>9</w:t>
            </w:r>
            <w:r w:rsidRPr="003341E7">
              <w:rPr>
                <w:rFonts w:ascii="Arial" w:hAnsi="Arial" w:cs="Arial"/>
                <w:i/>
                <w:sz w:val="18"/>
                <w:szCs w:val="18"/>
              </w:rPr>
              <w:t xml:space="preserve"> cohort, 48% did the same. Also, in the 20</w:t>
            </w:r>
            <w:r w:rsidR="00503E6E">
              <w:rPr>
                <w:rFonts w:ascii="Arial" w:hAnsi="Arial" w:cs="Arial"/>
                <w:i/>
                <w:sz w:val="18"/>
                <w:szCs w:val="18"/>
              </w:rPr>
              <w:t>20</w:t>
            </w:r>
            <w:r w:rsidRPr="003341E7">
              <w:rPr>
                <w:rFonts w:ascii="Arial" w:hAnsi="Arial" w:cs="Arial"/>
                <w:i/>
                <w:sz w:val="18"/>
                <w:szCs w:val="18"/>
              </w:rPr>
              <w:t xml:space="preserve"> cohort, the average Fall/Spring credit load was 12.24 credit hours, while in the 201</w:t>
            </w:r>
            <w:r w:rsidR="00503E6E">
              <w:rPr>
                <w:rFonts w:ascii="Arial" w:hAnsi="Arial" w:cs="Arial"/>
                <w:i/>
                <w:sz w:val="18"/>
                <w:szCs w:val="18"/>
              </w:rPr>
              <w:t>9</w:t>
            </w:r>
            <w:r w:rsidRPr="003341E7">
              <w:rPr>
                <w:rFonts w:ascii="Arial" w:hAnsi="Arial" w:cs="Arial"/>
                <w:i/>
                <w:sz w:val="18"/>
                <w:szCs w:val="18"/>
              </w:rPr>
              <w:t xml:space="preserve"> cohort, it was 11.88.</w:t>
            </w:r>
          </w:p>
        </w:tc>
        <w:sdt>
          <w:sdtPr>
            <w:rPr>
              <w:rFonts w:ascii="Arial" w:hAnsi="Arial" w:cs="Arial"/>
              <w:i/>
              <w:sz w:val="18"/>
              <w:szCs w:val="18"/>
            </w:rPr>
            <w:id w:val="761037504"/>
            <w:placeholder>
              <w:docPart w:val="52F168A157D540CB8A76FA5A99E98F01"/>
            </w:placeholder>
            <w:showingPlcHdr/>
            <w:text/>
          </w:sdtPr>
          <w:sdtEndPr/>
          <w:sdtContent>
            <w:tc>
              <w:tcPr>
                <w:tcW w:w="5775" w:type="dxa"/>
                <w:tcBorders>
                  <w:top w:val="single" w:sz="12" w:space="0" w:color="auto"/>
                  <w:left w:val="single" w:sz="12" w:space="0" w:color="auto"/>
                  <w:bottom w:val="single" w:sz="12" w:space="0" w:color="auto"/>
                  <w:right w:val="single" w:sz="12" w:space="0" w:color="auto"/>
                </w:tcBorders>
              </w:tcPr>
              <w:p w14:paraId="19D9E705" w14:textId="3432D8A0" w:rsidR="00541C09" w:rsidRDefault="00857F48" w:rsidP="00B5084A">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7F2DCC" w:rsidRPr="00D033CD" w14:paraId="322DF774" w14:textId="20A7A243" w:rsidTr="00503E6E">
        <w:trPr>
          <w:trHeight w:val="1008"/>
        </w:trPr>
        <w:tc>
          <w:tcPr>
            <w:tcW w:w="1695" w:type="dxa"/>
            <w:tcBorders>
              <w:top w:val="single" w:sz="12" w:space="0" w:color="auto"/>
              <w:left w:val="single" w:sz="12" w:space="0" w:color="auto"/>
              <w:bottom w:val="single" w:sz="12" w:space="0" w:color="auto"/>
              <w:right w:val="single" w:sz="12" w:space="0" w:color="auto"/>
            </w:tcBorders>
          </w:tcPr>
          <w:p w14:paraId="3A581AE0" w14:textId="2C5E40EA" w:rsidR="007F2DCC" w:rsidRPr="00040996" w:rsidRDefault="007F2DCC" w:rsidP="00B5084A">
            <w:pPr>
              <w:tabs>
                <w:tab w:val="left" w:pos="360"/>
                <w:tab w:val="left" w:pos="1080"/>
              </w:tabs>
              <w:spacing w:before="120" w:after="120"/>
              <w:rPr>
                <w:rFonts w:ascii="Arial" w:hAnsi="Arial" w:cs="Arial"/>
                <w:b/>
                <w:bCs/>
              </w:rPr>
            </w:pPr>
            <w:r w:rsidRPr="00040996">
              <w:rPr>
                <w:rFonts w:ascii="Arial" w:hAnsi="Arial" w:cs="Arial"/>
                <w:b/>
                <w:bCs/>
                <w:color w:val="782F40"/>
              </w:rPr>
              <w:lastRenderedPageBreak/>
              <w:t>Analysis of Results</w:t>
            </w:r>
          </w:p>
        </w:tc>
        <w:tc>
          <w:tcPr>
            <w:tcW w:w="3960" w:type="dxa"/>
            <w:tcBorders>
              <w:top w:val="single" w:sz="12" w:space="0" w:color="auto"/>
              <w:left w:val="single" w:sz="12" w:space="0" w:color="auto"/>
              <w:bottom w:val="single" w:sz="12" w:space="0" w:color="auto"/>
              <w:right w:val="single" w:sz="12" w:space="0" w:color="auto"/>
            </w:tcBorders>
          </w:tcPr>
          <w:p w14:paraId="20492C1C" w14:textId="4731E33F" w:rsidR="007F2DCC" w:rsidRPr="00B5084A" w:rsidRDefault="000169C5" w:rsidP="006E08C4">
            <w:pPr>
              <w:spacing w:before="120" w:after="120"/>
              <w:ind w:left="-14"/>
              <w:rPr>
                <w:rFonts w:ascii="Arial" w:hAnsi="Arial" w:cs="Arial"/>
                <w:b/>
                <w:bCs/>
                <w:iCs/>
                <w:sz w:val="18"/>
                <w:szCs w:val="18"/>
                <w:lang w:val="en"/>
              </w:rPr>
            </w:pPr>
            <w:r w:rsidRPr="007340A4">
              <w:rPr>
                <w:rFonts w:ascii="Arial" w:hAnsi="Arial" w:cs="Arial"/>
                <w:b/>
                <w:sz w:val="18"/>
                <w:szCs w:val="18"/>
              </w:rPr>
              <w:t>Determine</w:t>
            </w:r>
            <w:r w:rsidR="007F2DCC" w:rsidRPr="007340A4">
              <w:rPr>
                <w:rFonts w:ascii="Arial" w:hAnsi="Arial" w:cs="Arial"/>
                <w:b/>
                <w:sz w:val="18"/>
                <w:szCs w:val="18"/>
              </w:rPr>
              <w:t xml:space="preserve"> the reason(s) </w:t>
            </w:r>
            <w:r w:rsidRPr="007340A4">
              <w:rPr>
                <w:rFonts w:ascii="Arial" w:hAnsi="Arial" w:cs="Arial"/>
                <w:b/>
                <w:sz w:val="18"/>
                <w:szCs w:val="18"/>
              </w:rPr>
              <w:t>why the PO was att</w:t>
            </w:r>
            <w:r w:rsidR="006E08C4" w:rsidRPr="007340A4">
              <w:rPr>
                <w:rFonts w:ascii="Arial" w:hAnsi="Arial" w:cs="Arial"/>
                <w:b/>
                <w:sz w:val="18"/>
                <w:szCs w:val="18"/>
              </w:rPr>
              <w:t>ained at this particular level: state factors (actions/people/events) that negatively and/or positively influenced the results.</w:t>
            </w:r>
            <w:r w:rsidR="006E08C4">
              <w:rPr>
                <w:rFonts w:ascii="Arial" w:hAnsi="Arial" w:cs="Arial"/>
                <w:sz w:val="18"/>
                <w:szCs w:val="18"/>
              </w:rPr>
              <w:t xml:space="preserve"> </w:t>
            </w:r>
            <w:r>
              <w:rPr>
                <w:rFonts w:ascii="Arial" w:hAnsi="Arial" w:cs="Arial"/>
                <w:sz w:val="18"/>
                <w:szCs w:val="18"/>
              </w:rPr>
              <w:t xml:space="preserve">Analysis </w:t>
            </w:r>
            <w:r w:rsidR="007F2DCC" w:rsidRPr="00B5084A">
              <w:rPr>
                <w:rFonts w:ascii="Arial" w:hAnsi="Arial" w:cs="Arial"/>
                <w:sz w:val="18"/>
                <w:szCs w:val="18"/>
              </w:rPr>
              <w:t>should</w:t>
            </w:r>
            <w:r w:rsidR="001F6A38">
              <w:rPr>
                <w:rFonts w:ascii="Arial" w:hAnsi="Arial" w:cs="Arial"/>
                <w:sz w:val="18"/>
                <w:szCs w:val="18"/>
              </w:rPr>
              <w:t>: 1) be</w:t>
            </w:r>
            <w:r w:rsidR="007F2DCC" w:rsidRPr="00B5084A">
              <w:rPr>
                <w:rFonts w:ascii="Arial" w:hAnsi="Arial" w:cs="Arial"/>
                <w:sz w:val="18"/>
                <w:szCs w:val="18"/>
              </w:rPr>
              <w:t xml:space="preserve"> focus</w:t>
            </w:r>
            <w:r w:rsidR="001F6A38">
              <w:rPr>
                <w:rFonts w:ascii="Arial" w:hAnsi="Arial" w:cs="Arial"/>
                <w:sz w:val="18"/>
                <w:szCs w:val="18"/>
              </w:rPr>
              <w:t>ed</w:t>
            </w:r>
            <w:r w:rsidR="007F2DCC" w:rsidRPr="00B5084A">
              <w:rPr>
                <w:rFonts w:ascii="Arial" w:hAnsi="Arial" w:cs="Arial"/>
                <w:sz w:val="18"/>
                <w:szCs w:val="18"/>
              </w:rPr>
              <w:t xml:space="preserve"> on the take-aways from internal discussions or in</w:t>
            </w:r>
            <w:r w:rsidR="001F6A38">
              <w:rPr>
                <w:rFonts w:ascii="Arial" w:hAnsi="Arial" w:cs="Arial"/>
                <w:sz w:val="18"/>
                <w:szCs w:val="18"/>
              </w:rPr>
              <w:t>vestigations regarding the data, 2) form</w:t>
            </w:r>
            <w:r w:rsidR="007F2DCC" w:rsidRPr="00B5084A">
              <w:rPr>
                <w:rFonts w:ascii="Arial" w:hAnsi="Arial" w:cs="Arial"/>
                <w:sz w:val="18"/>
                <w:szCs w:val="18"/>
              </w:rPr>
              <w:t xml:space="preserve"> the link between the data and the improvement plan, </w:t>
            </w:r>
            <w:r w:rsidR="001F6A38">
              <w:rPr>
                <w:rFonts w:ascii="Arial" w:hAnsi="Arial" w:cs="Arial"/>
                <w:sz w:val="18"/>
                <w:szCs w:val="18"/>
              </w:rPr>
              <w:t xml:space="preserve">3) </w:t>
            </w:r>
            <w:r w:rsidR="001F6A38" w:rsidRPr="001F6A38">
              <w:rPr>
                <w:rFonts w:ascii="Arial" w:hAnsi="Arial" w:cs="Arial"/>
                <w:sz w:val="18"/>
                <w:szCs w:val="18"/>
              </w:rPr>
              <w:t>highlight areas of success in addition to areas needing improvement</w:t>
            </w:r>
            <w:r w:rsidR="001F6A38">
              <w:rPr>
                <w:rFonts w:ascii="Arial" w:hAnsi="Arial" w:cs="Arial"/>
                <w:sz w:val="18"/>
                <w:szCs w:val="18"/>
              </w:rPr>
              <w:t>. P</w:t>
            </w:r>
            <w:r w:rsidR="007F2DCC" w:rsidRPr="00B5084A">
              <w:rPr>
                <w:rFonts w:ascii="Arial" w:hAnsi="Arial" w:cs="Arial"/>
                <w:sz w:val="18"/>
                <w:szCs w:val="18"/>
              </w:rPr>
              <w:t xml:space="preserve">rovide </w:t>
            </w:r>
            <w:r w:rsidR="006E08C4">
              <w:rPr>
                <w:rFonts w:ascii="Arial" w:hAnsi="Arial" w:cs="Arial"/>
                <w:sz w:val="18"/>
                <w:szCs w:val="18"/>
              </w:rPr>
              <w:t xml:space="preserve">an </w:t>
            </w:r>
            <w:r w:rsidR="007F2DCC" w:rsidRPr="00B5084A">
              <w:rPr>
                <w:rFonts w:ascii="Arial" w:hAnsi="Arial" w:cs="Arial"/>
                <w:sz w:val="18"/>
                <w:szCs w:val="18"/>
              </w:rPr>
              <w:t xml:space="preserve">evaluation of the assessment </w:t>
            </w:r>
            <w:r w:rsidR="001F6A38">
              <w:rPr>
                <w:rFonts w:ascii="Arial" w:hAnsi="Arial" w:cs="Arial"/>
                <w:sz w:val="18"/>
                <w:szCs w:val="18"/>
              </w:rPr>
              <w:t xml:space="preserve">process </w:t>
            </w:r>
            <w:r w:rsidR="007F2DCC" w:rsidRPr="00B5084A">
              <w:rPr>
                <w:rFonts w:ascii="Arial" w:hAnsi="Arial" w:cs="Arial"/>
                <w:sz w:val="18"/>
                <w:szCs w:val="18"/>
              </w:rPr>
              <w:t xml:space="preserve">if </w:t>
            </w:r>
            <w:r w:rsidR="001F6A38">
              <w:rPr>
                <w:rFonts w:ascii="Arial" w:hAnsi="Arial" w:cs="Arial"/>
                <w:sz w:val="18"/>
                <w:szCs w:val="18"/>
              </w:rPr>
              <w:t>it</w:t>
            </w:r>
            <w:r w:rsidR="007F2DCC" w:rsidRPr="00B5084A">
              <w:rPr>
                <w:rFonts w:ascii="Arial" w:hAnsi="Arial" w:cs="Arial"/>
                <w:sz w:val="18"/>
                <w:szCs w:val="18"/>
              </w:rPr>
              <w:t xml:space="preserve"> need</w:t>
            </w:r>
            <w:r w:rsidR="001F6A38">
              <w:rPr>
                <w:rFonts w:ascii="Arial" w:hAnsi="Arial" w:cs="Arial"/>
                <w:sz w:val="18"/>
                <w:szCs w:val="18"/>
              </w:rPr>
              <w:t>s</w:t>
            </w:r>
            <w:r w:rsidR="007F2DCC" w:rsidRPr="00B5084A">
              <w:rPr>
                <w:rFonts w:ascii="Arial" w:hAnsi="Arial" w:cs="Arial"/>
                <w:sz w:val="18"/>
                <w:szCs w:val="18"/>
              </w:rPr>
              <w:t xml:space="preserve"> to be changed.</w:t>
            </w:r>
          </w:p>
        </w:tc>
        <w:tc>
          <w:tcPr>
            <w:tcW w:w="3690" w:type="dxa"/>
            <w:gridSpan w:val="2"/>
            <w:tcBorders>
              <w:top w:val="single" w:sz="12" w:space="0" w:color="auto"/>
              <w:left w:val="single" w:sz="12" w:space="0" w:color="auto"/>
              <w:bottom w:val="single" w:sz="12" w:space="0" w:color="auto"/>
              <w:right w:val="single" w:sz="12" w:space="0" w:color="auto"/>
            </w:tcBorders>
          </w:tcPr>
          <w:p w14:paraId="7B9E6280" w14:textId="37C2F7BC" w:rsidR="007F2DCC" w:rsidRPr="00B66032" w:rsidRDefault="001A3D66" w:rsidP="00B62604">
            <w:pPr>
              <w:spacing w:before="120" w:after="120"/>
              <w:ind w:left="-14"/>
              <w:rPr>
                <w:rFonts w:ascii="Arial" w:hAnsi="Arial" w:cs="Arial"/>
                <w:i/>
                <w:sz w:val="18"/>
                <w:szCs w:val="18"/>
              </w:rPr>
            </w:pPr>
            <w:r>
              <w:rPr>
                <w:rFonts w:ascii="Arial" w:hAnsi="Arial" w:cs="Arial"/>
                <w:i/>
                <w:sz w:val="18"/>
                <w:szCs w:val="18"/>
              </w:rPr>
              <w:t>We hypothesize that the</w:t>
            </w:r>
            <w:r w:rsidR="00A2176A" w:rsidRPr="00A2176A">
              <w:rPr>
                <w:rFonts w:ascii="Arial" w:hAnsi="Arial" w:cs="Arial"/>
                <w:i/>
                <w:sz w:val="18"/>
                <w:szCs w:val="18"/>
              </w:rPr>
              <w:t xml:space="preserve"> increase in the </w:t>
            </w:r>
            <w:r w:rsidR="00244A4C">
              <w:rPr>
                <w:rFonts w:ascii="Arial" w:hAnsi="Arial" w:cs="Arial"/>
                <w:i/>
                <w:sz w:val="18"/>
                <w:szCs w:val="18"/>
              </w:rPr>
              <w:t>graduat</w:t>
            </w:r>
            <w:r w:rsidR="000E5D91">
              <w:rPr>
                <w:rFonts w:ascii="Arial" w:hAnsi="Arial" w:cs="Arial"/>
                <w:i/>
                <w:sz w:val="18"/>
                <w:szCs w:val="18"/>
              </w:rPr>
              <w:t xml:space="preserve">ion rate was </w:t>
            </w:r>
            <w:r w:rsidR="00B62604">
              <w:rPr>
                <w:rFonts w:ascii="Arial" w:hAnsi="Arial" w:cs="Arial"/>
                <w:i/>
                <w:sz w:val="18"/>
                <w:szCs w:val="18"/>
              </w:rPr>
              <w:t>modest</w:t>
            </w:r>
            <w:r w:rsidR="000E5D91">
              <w:rPr>
                <w:rFonts w:ascii="Arial" w:hAnsi="Arial" w:cs="Arial"/>
                <w:i/>
                <w:sz w:val="18"/>
                <w:szCs w:val="18"/>
              </w:rPr>
              <w:t xml:space="preserve"> due to different reasons</w:t>
            </w:r>
            <w:r w:rsidR="00A2176A" w:rsidRPr="00A2176A">
              <w:rPr>
                <w:rFonts w:ascii="Arial" w:hAnsi="Arial" w:cs="Arial"/>
                <w:i/>
                <w:sz w:val="18"/>
                <w:szCs w:val="18"/>
              </w:rPr>
              <w:t>.</w:t>
            </w:r>
            <w:r>
              <w:rPr>
                <w:rFonts w:ascii="Arial" w:hAnsi="Arial" w:cs="Arial"/>
                <w:i/>
                <w:sz w:val="18"/>
                <w:szCs w:val="18"/>
              </w:rPr>
              <w:t xml:space="preserve"> </w:t>
            </w:r>
            <w:r w:rsidR="000E5D91">
              <w:rPr>
                <w:rFonts w:ascii="Arial" w:hAnsi="Arial" w:cs="Arial"/>
                <w:i/>
                <w:sz w:val="18"/>
                <w:szCs w:val="18"/>
              </w:rPr>
              <w:t>One factor that negatively affects transfer students graduation rate is students leaving the program and the university altogether. Anecdotally we know that</w:t>
            </w:r>
            <w:r w:rsidR="00244A4C">
              <w:rPr>
                <w:rFonts w:ascii="Arial" w:hAnsi="Arial" w:cs="Arial"/>
                <w:i/>
                <w:sz w:val="18"/>
                <w:szCs w:val="18"/>
              </w:rPr>
              <w:t xml:space="preserve"> </w:t>
            </w:r>
            <w:r w:rsidR="00B03250">
              <w:rPr>
                <w:rFonts w:ascii="Arial" w:hAnsi="Arial" w:cs="Arial"/>
                <w:i/>
                <w:sz w:val="18"/>
                <w:szCs w:val="18"/>
              </w:rPr>
              <w:t>many of our transfer students who left the program were part-time and</w:t>
            </w:r>
            <w:r w:rsidR="00847DF5">
              <w:rPr>
                <w:rFonts w:ascii="Arial" w:hAnsi="Arial" w:cs="Arial"/>
                <w:i/>
                <w:sz w:val="18"/>
                <w:szCs w:val="18"/>
              </w:rPr>
              <w:t>/or</w:t>
            </w:r>
            <w:r w:rsidR="00B03250">
              <w:rPr>
                <w:rFonts w:ascii="Arial" w:hAnsi="Arial" w:cs="Arial"/>
                <w:i/>
                <w:sz w:val="18"/>
                <w:szCs w:val="18"/>
              </w:rPr>
              <w:t xml:space="preserve"> already had </w:t>
            </w:r>
            <w:r w:rsidR="000E5D91">
              <w:rPr>
                <w:rFonts w:ascii="Arial" w:hAnsi="Arial" w:cs="Arial"/>
                <w:i/>
                <w:sz w:val="18"/>
                <w:szCs w:val="18"/>
              </w:rPr>
              <w:t xml:space="preserve">jobs and families. </w:t>
            </w:r>
            <w:r w:rsidR="00B03250">
              <w:rPr>
                <w:rFonts w:ascii="Arial" w:hAnsi="Arial" w:cs="Arial"/>
                <w:i/>
                <w:sz w:val="18"/>
                <w:szCs w:val="18"/>
              </w:rPr>
              <w:t xml:space="preserve">Some of them indicated in the ‘Non-Returner’ survey that </w:t>
            </w:r>
            <w:r w:rsidR="00D85088">
              <w:rPr>
                <w:rFonts w:ascii="Arial" w:hAnsi="Arial" w:cs="Arial"/>
                <w:i/>
                <w:sz w:val="18"/>
                <w:szCs w:val="18"/>
              </w:rPr>
              <w:t>it was difficult to stay engaged with academics and feel connected with faculty and other students.</w:t>
            </w:r>
          </w:p>
        </w:tc>
        <w:sdt>
          <w:sdtPr>
            <w:rPr>
              <w:rStyle w:val="Style1"/>
            </w:rPr>
            <w:id w:val="144714344"/>
            <w:placeholder>
              <w:docPart w:val="B531101C665B49CD8D090BBB526B6183"/>
            </w:placeholder>
            <w:showingPlcHdr/>
            <w:text/>
          </w:sdtPr>
          <w:sdtEndPr>
            <w:rPr>
              <w:rStyle w:val="DefaultParagraphFont"/>
              <w:rFonts w:asciiTheme="minorHAnsi" w:hAnsiTheme="minorHAnsi" w:cs="Arial"/>
              <w:i/>
              <w:sz w:val="22"/>
              <w:szCs w:val="18"/>
            </w:rPr>
          </w:sdtEndPr>
          <w:sdtContent>
            <w:tc>
              <w:tcPr>
                <w:tcW w:w="5775" w:type="dxa"/>
                <w:tcBorders>
                  <w:top w:val="single" w:sz="12" w:space="0" w:color="auto"/>
                  <w:left w:val="single" w:sz="12" w:space="0" w:color="auto"/>
                  <w:bottom w:val="single" w:sz="12" w:space="0" w:color="auto"/>
                  <w:right w:val="single" w:sz="12" w:space="0" w:color="auto"/>
                </w:tcBorders>
              </w:tcPr>
              <w:p w14:paraId="5A08B88F" w14:textId="14EAB7D2" w:rsidR="007F2DCC" w:rsidRPr="00503E62" w:rsidRDefault="007F2DCC" w:rsidP="00B5084A">
                <w:pPr>
                  <w:spacing w:before="120" w:after="120"/>
                  <w:ind w:left="-14"/>
                  <w:rPr>
                    <w:rFonts w:ascii="Arial" w:hAnsi="Arial" w:cs="Arial"/>
                    <w:i/>
                    <w:iCs/>
                    <w:sz w:val="18"/>
                    <w:szCs w:val="18"/>
                    <w:lang w:val="en"/>
                  </w:rPr>
                </w:pPr>
                <w:r w:rsidRPr="00EB4A04">
                  <w:rPr>
                    <w:rStyle w:val="PlaceholderText"/>
                    <w:rFonts w:ascii="Arial" w:hAnsi="Arial" w:cs="Arial"/>
                    <w:sz w:val="18"/>
                    <w:szCs w:val="18"/>
                  </w:rPr>
                  <w:t>Click or tap here to enter text.</w:t>
                </w:r>
              </w:p>
            </w:tc>
          </w:sdtContent>
        </w:sdt>
      </w:tr>
      <w:tr w:rsidR="007F2DCC" w:rsidRPr="00D033CD" w14:paraId="45795E67" w14:textId="1B9D2616" w:rsidTr="00503E6E">
        <w:trPr>
          <w:trHeight w:val="2600"/>
        </w:trPr>
        <w:tc>
          <w:tcPr>
            <w:tcW w:w="1695" w:type="dxa"/>
            <w:tcBorders>
              <w:top w:val="single" w:sz="12" w:space="0" w:color="auto"/>
              <w:left w:val="single" w:sz="12" w:space="0" w:color="auto"/>
              <w:bottom w:val="single" w:sz="12" w:space="0" w:color="auto"/>
              <w:right w:val="single" w:sz="12" w:space="0" w:color="auto"/>
            </w:tcBorders>
          </w:tcPr>
          <w:p w14:paraId="287AE958" w14:textId="1E23DBF4" w:rsidR="007F2DCC" w:rsidRPr="00040996" w:rsidRDefault="007F2DCC" w:rsidP="004D6C52">
            <w:pPr>
              <w:tabs>
                <w:tab w:val="left" w:pos="360"/>
                <w:tab w:val="left" w:pos="1080"/>
              </w:tabs>
              <w:spacing w:before="120" w:after="120"/>
              <w:rPr>
                <w:rFonts w:ascii="Arial" w:hAnsi="Arial" w:cs="Arial"/>
                <w:b/>
                <w:bCs/>
              </w:rPr>
            </w:pPr>
            <w:r w:rsidRPr="00040996">
              <w:rPr>
                <w:rFonts w:ascii="Arial" w:hAnsi="Arial" w:cs="Arial"/>
                <w:b/>
                <w:bCs/>
                <w:color w:val="782F40"/>
              </w:rPr>
              <w:t>Improvement Plan</w:t>
            </w:r>
          </w:p>
        </w:tc>
        <w:tc>
          <w:tcPr>
            <w:tcW w:w="3960" w:type="dxa"/>
            <w:tcBorders>
              <w:top w:val="single" w:sz="12" w:space="0" w:color="auto"/>
              <w:left w:val="single" w:sz="12" w:space="0" w:color="auto"/>
              <w:bottom w:val="single" w:sz="12" w:space="0" w:color="auto"/>
              <w:right w:val="single" w:sz="12" w:space="0" w:color="auto"/>
            </w:tcBorders>
          </w:tcPr>
          <w:p w14:paraId="1AA66CF3" w14:textId="65C0C713" w:rsidR="007F2DCC" w:rsidRDefault="00920106" w:rsidP="002E67A3">
            <w:pPr>
              <w:tabs>
                <w:tab w:val="left" w:pos="720"/>
                <w:tab w:val="left" w:pos="1080"/>
              </w:tabs>
              <w:spacing w:before="120" w:after="120"/>
              <w:rPr>
                <w:rFonts w:ascii="Arial" w:hAnsi="Arial" w:cs="Arial"/>
                <w:sz w:val="18"/>
                <w:szCs w:val="18"/>
              </w:rPr>
            </w:pPr>
            <w:r w:rsidRPr="007340A4">
              <w:rPr>
                <w:rFonts w:ascii="Arial" w:hAnsi="Arial" w:cs="Arial"/>
                <w:b/>
                <w:sz w:val="18"/>
                <w:szCs w:val="18"/>
              </w:rPr>
              <w:t xml:space="preserve">Describe a detailed plan of action </w:t>
            </w:r>
            <w:r w:rsidR="007F2DCC" w:rsidRPr="007340A4">
              <w:rPr>
                <w:rFonts w:ascii="Arial" w:hAnsi="Arial" w:cs="Arial"/>
                <w:b/>
                <w:sz w:val="18"/>
                <w:szCs w:val="18"/>
              </w:rPr>
              <w:t>to improve or sustain performance</w:t>
            </w:r>
            <w:r w:rsidRPr="007340A4">
              <w:rPr>
                <w:rFonts w:ascii="Arial" w:hAnsi="Arial" w:cs="Arial"/>
                <w:b/>
                <w:sz w:val="18"/>
                <w:szCs w:val="18"/>
              </w:rPr>
              <w:t xml:space="preserve"> in</w:t>
            </w:r>
            <w:r w:rsidR="004D6C52" w:rsidRPr="007340A4">
              <w:rPr>
                <w:rFonts w:ascii="Arial" w:hAnsi="Arial" w:cs="Arial"/>
                <w:b/>
                <w:sz w:val="18"/>
                <w:szCs w:val="18"/>
              </w:rPr>
              <w:t xml:space="preserve"> the next year</w:t>
            </w:r>
            <w:r w:rsidR="00F042B6" w:rsidRPr="007340A4">
              <w:rPr>
                <w:rFonts w:ascii="Arial" w:hAnsi="Arial" w:cs="Arial"/>
                <w:b/>
                <w:sz w:val="18"/>
                <w:szCs w:val="18"/>
              </w:rPr>
              <w:t>(s</w:t>
            </w:r>
            <w:r w:rsidR="00F042B6" w:rsidRPr="004407BE">
              <w:rPr>
                <w:rFonts w:ascii="Arial" w:hAnsi="Arial" w:cs="Arial"/>
                <w:b/>
                <w:sz w:val="18"/>
                <w:szCs w:val="18"/>
              </w:rPr>
              <w:t>)</w:t>
            </w:r>
            <w:r w:rsidR="004D6C52" w:rsidRPr="004407BE">
              <w:rPr>
                <w:rFonts w:ascii="Arial" w:hAnsi="Arial" w:cs="Arial"/>
                <w:b/>
                <w:sz w:val="18"/>
                <w:szCs w:val="18"/>
              </w:rPr>
              <w:t>.</w:t>
            </w:r>
            <w:r w:rsidR="004D6C52" w:rsidRPr="004407BE">
              <w:rPr>
                <w:rFonts w:ascii="Arial" w:hAnsi="Arial" w:cs="Arial"/>
                <w:sz w:val="18"/>
                <w:szCs w:val="18"/>
              </w:rPr>
              <w:t xml:space="preserve"> If</w:t>
            </w:r>
            <w:r w:rsidR="007F2DCC" w:rsidRPr="004407BE">
              <w:rPr>
                <w:rFonts w:ascii="Arial" w:hAnsi="Arial" w:cs="Arial"/>
                <w:sz w:val="18"/>
                <w:szCs w:val="18"/>
              </w:rPr>
              <w:t xml:space="preserve"> </w:t>
            </w:r>
            <w:r w:rsidR="004D6C52" w:rsidRPr="004407BE">
              <w:rPr>
                <w:rFonts w:ascii="Arial" w:hAnsi="Arial" w:cs="Arial"/>
                <w:sz w:val="18"/>
                <w:szCs w:val="18"/>
              </w:rPr>
              <w:t>the</w:t>
            </w:r>
            <w:r w:rsidR="007F2DCC" w:rsidRPr="004407BE">
              <w:rPr>
                <w:rFonts w:ascii="Arial" w:hAnsi="Arial" w:cs="Arial"/>
                <w:sz w:val="18"/>
                <w:szCs w:val="18"/>
              </w:rPr>
              <w:t xml:space="preserve"> goal/benchmark</w:t>
            </w:r>
            <w:r w:rsidR="004D6C52" w:rsidRPr="004407BE">
              <w:rPr>
                <w:rFonts w:ascii="Arial" w:hAnsi="Arial" w:cs="Arial"/>
                <w:sz w:val="18"/>
                <w:szCs w:val="18"/>
              </w:rPr>
              <w:t xml:space="preserve"> was not met</w:t>
            </w:r>
            <w:r w:rsidR="007F2DCC" w:rsidRPr="004407BE">
              <w:rPr>
                <w:rFonts w:ascii="Arial" w:hAnsi="Arial" w:cs="Arial"/>
                <w:sz w:val="18"/>
                <w:szCs w:val="18"/>
              </w:rPr>
              <w:t>, develop an improvement plan</w:t>
            </w:r>
            <w:r w:rsidR="004D6C52" w:rsidRPr="004407BE">
              <w:rPr>
                <w:rFonts w:ascii="Arial" w:hAnsi="Arial" w:cs="Arial"/>
                <w:sz w:val="18"/>
                <w:szCs w:val="18"/>
              </w:rPr>
              <w:t>, which may range</w:t>
            </w:r>
            <w:r w:rsidR="007F2DCC" w:rsidRPr="004407BE">
              <w:rPr>
                <w:rFonts w:ascii="Arial" w:hAnsi="Arial" w:cs="Arial"/>
                <w:sz w:val="18"/>
                <w:szCs w:val="18"/>
              </w:rPr>
              <w:t xml:space="preserve"> from small-scale enhancem</w:t>
            </w:r>
            <w:r w:rsidR="004407BE" w:rsidRPr="004407BE">
              <w:rPr>
                <w:rFonts w:ascii="Arial" w:hAnsi="Arial" w:cs="Arial"/>
                <w:sz w:val="18"/>
                <w:szCs w:val="18"/>
              </w:rPr>
              <w:t>ents to significant program-level changes</w:t>
            </w:r>
            <w:r w:rsidR="007F2DCC" w:rsidRPr="004407BE">
              <w:rPr>
                <w:rFonts w:ascii="Arial" w:hAnsi="Arial" w:cs="Arial"/>
                <w:sz w:val="18"/>
                <w:szCs w:val="18"/>
              </w:rPr>
              <w:t xml:space="preserve">. </w:t>
            </w:r>
            <w:r w:rsidR="00F042B6" w:rsidRPr="004407BE">
              <w:rPr>
                <w:rFonts w:ascii="Arial" w:hAnsi="Arial" w:cs="Arial"/>
                <w:sz w:val="18"/>
                <w:szCs w:val="18"/>
              </w:rPr>
              <w:t>I</w:t>
            </w:r>
            <w:r w:rsidR="004407BE">
              <w:rPr>
                <w:rFonts w:ascii="Arial" w:hAnsi="Arial" w:cs="Arial"/>
                <w:sz w:val="18"/>
                <w:szCs w:val="18"/>
              </w:rPr>
              <w:t>mprovement plans may</w:t>
            </w:r>
            <w:r w:rsidR="00F042B6" w:rsidRPr="004407BE">
              <w:rPr>
                <w:rFonts w:ascii="Arial" w:hAnsi="Arial" w:cs="Arial"/>
                <w:sz w:val="18"/>
                <w:szCs w:val="18"/>
              </w:rPr>
              <w:t xml:space="preserve"> include new or modified assessment approaches, </w:t>
            </w:r>
            <w:r w:rsidR="004407BE" w:rsidRPr="004407BE">
              <w:rPr>
                <w:rFonts w:ascii="Arial" w:hAnsi="Arial" w:cs="Arial"/>
                <w:sz w:val="18"/>
                <w:szCs w:val="18"/>
              </w:rPr>
              <w:t xml:space="preserve">enhancements to marketing and communication, </w:t>
            </w:r>
            <w:r w:rsidR="004407BE">
              <w:rPr>
                <w:rFonts w:ascii="Arial" w:hAnsi="Arial" w:cs="Arial"/>
                <w:sz w:val="18"/>
                <w:szCs w:val="18"/>
              </w:rPr>
              <w:t xml:space="preserve">the </w:t>
            </w:r>
            <w:r w:rsidR="004407BE" w:rsidRPr="004407BE">
              <w:rPr>
                <w:rFonts w:ascii="Arial" w:hAnsi="Arial" w:cs="Arial"/>
                <w:sz w:val="18"/>
                <w:szCs w:val="18"/>
              </w:rPr>
              <w:t xml:space="preserve">level and kind of support </w:t>
            </w:r>
            <w:r w:rsidR="004407BE">
              <w:rPr>
                <w:rFonts w:ascii="Arial" w:hAnsi="Arial" w:cs="Arial"/>
                <w:sz w:val="18"/>
                <w:szCs w:val="18"/>
              </w:rPr>
              <w:t>your program provides</w:t>
            </w:r>
            <w:r w:rsidR="004407BE" w:rsidRPr="004407BE">
              <w:rPr>
                <w:rFonts w:ascii="Arial" w:hAnsi="Arial" w:cs="Arial"/>
                <w:sz w:val="18"/>
                <w:szCs w:val="18"/>
              </w:rPr>
              <w:t xml:space="preserve"> to faculty, staff and students, etc</w:t>
            </w:r>
            <w:r w:rsidR="00F042B6" w:rsidRPr="004407BE">
              <w:rPr>
                <w:rFonts w:ascii="Arial" w:hAnsi="Arial" w:cs="Arial"/>
                <w:sz w:val="18"/>
                <w:szCs w:val="18"/>
              </w:rPr>
              <w:t xml:space="preserve">. </w:t>
            </w:r>
            <w:r w:rsidR="004D6C52" w:rsidRPr="004407BE">
              <w:rPr>
                <w:rFonts w:ascii="Arial" w:hAnsi="Arial" w:cs="Arial"/>
                <w:sz w:val="18"/>
                <w:szCs w:val="18"/>
              </w:rPr>
              <w:t>If the PO</w:t>
            </w:r>
            <w:r w:rsidR="007F2DCC" w:rsidRPr="004407BE">
              <w:rPr>
                <w:rFonts w:ascii="Arial" w:hAnsi="Arial" w:cs="Arial"/>
                <w:sz w:val="18"/>
                <w:szCs w:val="18"/>
              </w:rPr>
              <w:t xml:space="preserve"> is consistently achieved at a high level, </w:t>
            </w:r>
            <w:r w:rsidRPr="004407BE">
              <w:rPr>
                <w:rFonts w:ascii="Arial" w:hAnsi="Arial" w:cs="Arial"/>
                <w:sz w:val="18"/>
                <w:szCs w:val="18"/>
              </w:rPr>
              <w:t>you may</w:t>
            </w:r>
            <w:r w:rsidR="007F2DCC" w:rsidRPr="004407BE">
              <w:rPr>
                <w:rFonts w:ascii="Arial" w:hAnsi="Arial" w:cs="Arial"/>
                <w:sz w:val="18"/>
                <w:szCs w:val="18"/>
              </w:rPr>
              <w:t xml:space="preserve"> increase </w:t>
            </w:r>
            <w:r w:rsidR="004D6C52" w:rsidRPr="004407BE">
              <w:rPr>
                <w:rFonts w:ascii="Arial" w:hAnsi="Arial" w:cs="Arial"/>
                <w:sz w:val="18"/>
                <w:szCs w:val="18"/>
              </w:rPr>
              <w:t>the desired goal/</w:t>
            </w:r>
            <w:r w:rsidRPr="004407BE">
              <w:rPr>
                <w:rFonts w:ascii="Arial" w:hAnsi="Arial" w:cs="Arial"/>
                <w:sz w:val="18"/>
                <w:szCs w:val="18"/>
              </w:rPr>
              <w:t>benchmark, focus on a different aspect of the same PO,</w:t>
            </w:r>
            <w:r w:rsidR="004D6C52" w:rsidRPr="004407BE">
              <w:rPr>
                <w:rFonts w:ascii="Arial" w:hAnsi="Arial" w:cs="Arial"/>
                <w:sz w:val="18"/>
                <w:szCs w:val="18"/>
              </w:rPr>
              <w:t xml:space="preserve"> </w:t>
            </w:r>
            <w:r w:rsidR="00DC7E20">
              <w:rPr>
                <w:rFonts w:ascii="Arial" w:hAnsi="Arial" w:cs="Arial"/>
                <w:sz w:val="18"/>
                <w:szCs w:val="18"/>
              </w:rPr>
              <w:t xml:space="preserve">or </w:t>
            </w:r>
            <w:r w:rsidR="004D6C52" w:rsidRPr="004407BE">
              <w:rPr>
                <w:rFonts w:ascii="Arial" w:hAnsi="Arial" w:cs="Arial"/>
                <w:sz w:val="18"/>
                <w:szCs w:val="18"/>
              </w:rPr>
              <w:t>derive a new PO</w:t>
            </w:r>
            <w:r w:rsidR="007F2DCC" w:rsidRPr="004407BE">
              <w:rPr>
                <w:rFonts w:ascii="Arial" w:hAnsi="Arial" w:cs="Arial"/>
                <w:sz w:val="18"/>
                <w:szCs w:val="18"/>
              </w:rPr>
              <w:t xml:space="preserve"> that would address other impor</w:t>
            </w:r>
            <w:r w:rsidR="004407BE">
              <w:rPr>
                <w:rFonts w:ascii="Arial" w:hAnsi="Arial" w:cs="Arial"/>
                <w:sz w:val="18"/>
                <w:szCs w:val="18"/>
              </w:rPr>
              <w:t>tant needs of</w:t>
            </w:r>
            <w:r w:rsidR="004D6C52" w:rsidRPr="004407BE">
              <w:rPr>
                <w:rFonts w:ascii="Arial" w:hAnsi="Arial" w:cs="Arial"/>
                <w:sz w:val="18"/>
                <w:szCs w:val="18"/>
              </w:rPr>
              <w:t xml:space="preserve"> </w:t>
            </w:r>
            <w:r w:rsidR="002E67A3">
              <w:rPr>
                <w:rFonts w:ascii="Arial" w:hAnsi="Arial" w:cs="Arial"/>
                <w:sz w:val="18"/>
                <w:szCs w:val="18"/>
              </w:rPr>
              <w:t>your</w:t>
            </w:r>
            <w:r w:rsidR="004407BE" w:rsidRPr="004407BE">
              <w:rPr>
                <w:rFonts w:ascii="Arial" w:hAnsi="Arial" w:cs="Arial"/>
                <w:sz w:val="18"/>
                <w:szCs w:val="18"/>
              </w:rPr>
              <w:t xml:space="preserve"> program</w:t>
            </w:r>
            <w:r w:rsidR="00DC7E20">
              <w:rPr>
                <w:rFonts w:ascii="Arial" w:hAnsi="Arial" w:cs="Arial"/>
                <w:sz w:val="18"/>
                <w:szCs w:val="18"/>
              </w:rPr>
              <w:t xml:space="preserve">. </w:t>
            </w:r>
            <w:r w:rsidR="004407BE" w:rsidRPr="004407BE">
              <w:rPr>
                <w:rFonts w:ascii="Arial" w:hAnsi="Arial" w:cs="Arial"/>
                <w:sz w:val="18"/>
                <w:szCs w:val="18"/>
              </w:rPr>
              <w:t>“Plans to make improvements do not qualify as seeking improvement,</w:t>
            </w:r>
            <w:r w:rsidR="004407BE">
              <w:rPr>
                <w:rFonts w:ascii="Arial" w:hAnsi="Arial" w:cs="Arial"/>
                <w:sz w:val="18"/>
                <w:szCs w:val="18"/>
              </w:rPr>
              <w:t xml:space="preserve"> </w:t>
            </w:r>
            <w:r w:rsidR="004407BE" w:rsidRPr="004407BE">
              <w:rPr>
                <w:rFonts w:ascii="Arial" w:hAnsi="Arial" w:cs="Arial"/>
                <w:sz w:val="18"/>
                <w:szCs w:val="18"/>
              </w:rPr>
              <w:t>but efforts to improve a program that may not have bee</w:t>
            </w:r>
            <w:r w:rsidR="004407BE">
              <w:rPr>
                <w:rFonts w:ascii="Arial" w:hAnsi="Arial" w:cs="Arial"/>
                <w:sz w:val="18"/>
                <w:szCs w:val="18"/>
              </w:rPr>
              <w:t xml:space="preserve">n entirely successful certainly </w:t>
            </w:r>
            <w:r w:rsidR="004407BE" w:rsidRPr="004407BE">
              <w:rPr>
                <w:rFonts w:ascii="Arial" w:hAnsi="Arial" w:cs="Arial"/>
                <w:sz w:val="18"/>
                <w:szCs w:val="18"/>
              </w:rPr>
              <w:t>do.”</w:t>
            </w:r>
          </w:p>
          <w:p w14:paraId="549DD175" w14:textId="5382A6C3" w:rsidR="008779C7" w:rsidRPr="004407BE" w:rsidRDefault="008779C7" w:rsidP="002E67A3">
            <w:pPr>
              <w:tabs>
                <w:tab w:val="left" w:pos="720"/>
                <w:tab w:val="left" w:pos="1080"/>
              </w:tabs>
              <w:spacing w:before="120" w:after="120"/>
              <w:rPr>
                <w:rFonts w:ascii="Arial" w:hAnsi="Arial" w:cs="Arial"/>
                <w:sz w:val="18"/>
                <w:szCs w:val="18"/>
              </w:rPr>
            </w:pPr>
          </w:p>
        </w:tc>
        <w:tc>
          <w:tcPr>
            <w:tcW w:w="3690" w:type="dxa"/>
            <w:gridSpan w:val="2"/>
            <w:tcBorders>
              <w:top w:val="single" w:sz="12" w:space="0" w:color="auto"/>
              <w:left w:val="single" w:sz="12" w:space="0" w:color="auto"/>
              <w:bottom w:val="single" w:sz="12" w:space="0" w:color="auto"/>
              <w:right w:val="single" w:sz="12" w:space="0" w:color="auto"/>
            </w:tcBorders>
          </w:tcPr>
          <w:p w14:paraId="328F4D13" w14:textId="7A4A9D5E" w:rsidR="007D4FE5" w:rsidRPr="007D4FE5" w:rsidRDefault="007D4FE5" w:rsidP="007D4FE5">
            <w:pPr>
              <w:spacing w:before="138" w:after="138"/>
              <w:ind w:left="-21"/>
              <w:rPr>
                <w:rFonts w:ascii="Arial" w:hAnsi="Arial" w:cs="Arial"/>
                <w:i/>
                <w:sz w:val="18"/>
                <w:szCs w:val="18"/>
              </w:rPr>
            </w:pPr>
            <w:r w:rsidRPr="007D4FE5">
              <w:rPr>
                <w:rFonts w:ascii="Arial" w:hAnsi="Arial" w:cs="Arial"/>
                <w:i/>
                <w:sz w:val="18"/>
                <w:szCs w:val="18"/>
              </w:rPr>
              <w:t xml:space="preserve">In order to continue growing the </w:t>
            </w:r>
            <w:r w:rsidR="00D85088">
              <w:rPr>
                <w:rFonts w:ascii="Arial" w:hAnsi="Arial" w:cs="Arial"/>
                <w:i/>
                <w:sz w:val="18"/>
                <w:szCs w:val="18"/>
              </w:rPr>
              <w:t>number of FCS transfer students</w:t>
            </w:r>
            <w:r w:rsidR="00DE519B">
              <w:rPr>
                <w:rFonts w:ascii="Arial" w:hAnsi="Arial" w:cs="Arial"/>
                <w:i/>
                <w:sz w:val="18"/>
                <w:szCs w:val="18"/>
              </w:rPr>
              <w:t xml:space="preserve"> who graduate from our program within two years</w:t>
            </w:r>
            <w:r w:rsidRPr="007D4FE5">
              <w:rPr>
                <w:rFonts w:ascii="Arial" w:hAnsi="Arial" w:cs="Arial"/>
                <w:i/>
                <w:sz w:val="18"/>
                <w:szCs w:val="18"/>
              </w:rPr>
              <w:t xml:space="preserve">, we will </w:t>
            </w:r>
            <w:r w:rsidR="00DE519B">
              <w:rPr>
                <w:rFonts w:ascii="Arial" w:hAnsi="Arial" w:cs="Arial"/>
                <w:i/>
                <w:sz w:val="18"/>
                <w:szCs w:val="18"/>
              </w:rPr>
              <w:t>implement the following enhancements:</w:t>
            </w:r>
          </w:p>
          <w:p w14:paraId="3E8C93EA" w14:textId="7E3A692C" w:rsidR="007D4FE5" w:rsidRPr="007D4FE5" w:rsidRDefault="007D4FE5" w:rsidP="007D4FE5">
            <w:pPr>
              <w:spacing w:before="138" w:after="138"/>
              <w:ind w:left="-21"/>
              <w:rPr>
                <w:rFonts w:ascii="Arial" w:hAnsi="Arial" w:cs="Arial"/>
                <w:i/>
                <w:sz w:val="18"/>
                <w:szCs w:val="18"/>
              </w:rPr>
            </w:pPr>
            <w:r w:rsidRPr="007D4FE5">
              <w:rPr>
                <w:rFonts w:ascii="Arial" w:hAnsi="Arial" w:cs="Arial"/>
                <w:i/>
                <w:sz w:val="18"/>
                <w:szCs w:val="18"/>
              </w:rPr>
              <w:t xml:space="preserve">First, </w:t>
            </w:r>
            <w:r w:rsidR="000E5D91">
              <w:rPr>
                <w:rFonts w:ascii="Arial" w:hAnsi="Arial" w:cs="Arial"/>
                <w:i/>
                <w:sz w:val="18"/>
                <w:szCs w:val="18"/>
              </w:rPr>
              <w:t>the Dean’s Office will plan and organize a ‘get together’-type event for our transfer students. They also set aside some funds to support this event. We will invite faculty, staff, students and their families to a potluck in an informal setting like a park. This event will be held in the Spring semester, right after midterms. We chose this time because transfer students who leave the program most often do so after the Spring term. Hopefully, this experience will create a greater sense of belonging for our transfer students and will give our faculty and staff an opportunity to strengthen student engagement with academics through establishing personal connections with students.</w:t>
            </w:r>
          </w:p>
          <w:p w14:paraId="60A317EC" w14:textId="20C0C50C" w:rsidR="007F2DCC" w:rsidRDefault="00847DF5" w:rsidP="008772E0">
            <w:pPr>
              <w:spacing w:before="138" w:after="138"/>
              <w:ind w:left="-21"/>
              <w:rPr>
                <w:rFonts w:ascii="Arial" w:hAnsi="Arial" w:cs="Arial"/>
                <w:i/>
                <w:sz w:val="18"/>
                <w:szCs w:val="18"/>
              </w:rPr>
            </w:pPr>
            <w:r>
              <w:rPr>
                <w:rFonts w:ascii="Arial" w:hAnsi="Arial" w:cs="Arial"/>
                <w:i/>
                <w:sz w:val="18"/>
                <w:szCs w:val="18"/>
              </w:rPr>
              <w:t xml:space="preserve">Second, </w:t>
            </w:r>
            <w:r w:rsidR="00D0211B">
              <w:rPr>
                <w:rFonts w:ascii="Arial" w:hAnsi="Arial" w:cs="Arial"/>
                <w:i/>
                <w:sz w:val="18"/>
                <w:szCs w:val="18"/>
              </w:rPr>
              <w:t xml:space="preserve">we want to build on the initial success of increasing summer course offerings and average credit hours taken per term. Required CCJ3011 Criminology is </w:t>
            </w:r>
            <w:r w:rsidR="00D0211B">
              <w:rPr>
                <w:rFonts w:ascii="Arial" w:hAnsi="Arial" w:cs="Arial"/>
                <w:i/>
                <w:sz w:val="18"/>
                <w:szCs w:val="18"/>
              </w:rPr>
              <w:lastRenderedPageBreak/>
              <w:t>already offered during the summer, but there are only two sections of this class, both of which fill up quickly every time. We have requested another teaching faculty line in the budget request to address this and related instructional needs. Copy of the request and associated rationale is attached. In case the line is not funded, we will explore options of having this class taught b</w:t>
            </w:r>
            <w:r w:rsidR="008779C7">
              <w:rPr>
                <w:rFonts w:ascii="Arial" w:hAnsi="Arial" w:cs="Arial"/>
                <w:i/>
                <w:sz w:val="18"/>
                <w:szCs w:val="18"/>
              </w:rPr>
              <w:t>y TAs and/or as an online class with a larger enrollment cap.</w:t>
            </w:r>
          </w:p>
          <w:p w14:paraId="581C763D" w14:textId="057C3C04" w:rsidR="00D5724D" w:rsidRPr="00B66032" w:rsidRDefault="00D5724D" w:rsidP="002E67A3">
            <w:pPr>
              <w:spacing w:before="138" w:after="138"/>
              <w:rPr>
                <w:rFonts w:ascii="Arial" w:hAnsi="Arial" w:cs="Arial"/>
                <w:i/>
                <w:sz w:val="18"/>
                <w:szCs w:val="18"/>
              </w:rPr>
            </w:pPr>
          </w:p>
        </w:tc>
        <w:sdt>
          <w:sdtPr>
            <w:rPr>
              <w:rFonts w:ascii="Arial" w:hAnsi="Arial" w:cs="Arial"/>
              <w:i/>
              <w:sz w:val="18"/>
              <w:szCs w:val="18"/>
            </w:rPr>
            <w:id w:val="-95569696"/>
            <w:placeholder>
              <w:docPart w:val="E62FF30896E84453BAD2FA7EB6B7423A"/>
            </w:placeholder>
            <w:showingPlcHdr/>
            <w:text/>
          </w:sdtPr>
          <w:sdtEndPr/>
          <w:sdtContent>
            <w:tc>
              <w:tcPr>
                <w:tcW w:w="5775" w:type="dxa"/>
                <w:tcBorders>
                  <w:top w:val="single" w:sz="12" w:space="0" w:color="auto"/>
                  <w:left w:val="single" w:sz="12" w:space="0" w:color="auto"/>
                  <w:bottom w:val="single" w:sz="12" w:space="0" w:color="auto"/>
                  <w:right w:val="single" w:sz="12" w:space="0" w:color="auto"/>
                </w:tcBorders>
              </w:tcPr>
              <w:p w14:paraId="76CACF30" w14:textId="6623B31A" w:rsidR="007F2DCC" w:rsidRPr="00503E62" w:rsidRDefault="007F2DCC" w:rsidP="00EB4A04">
                <w:pPr>
                  <w:tabs>
                    <w:tab w:val="left" w:pos="720"/>
                    <w:tab w:val="left" w:pos="1080"/>
                  </w:tabs>
                  <w:spacing w:before="120" w:after="120"/>
                  <w:rPr>
                    <w:rFonts w:ascii="Arial" w:hAnsi="Arial" w:cs="Arial"/>
                    <w:bCs/>
                    <w:i/>
                    <w:iCs/>
                    <w:sz w:val="18"/>
                    <w:szCs w:val="18"/>
                  </w:rPr>
                </w:pPr>
                <w:r w:rsidRPr="00EB4A04">
                  <w:rPr>
                    <w:rStyle w:val="PlaceholderText"/>
                    <w:rFonts w:ascii="Arial" w:hAnsi="Arial" w:cs="Arial"/>
                    <w:sz w:val="18"/>
                    <w:szCs w:val="18"/>
                  </w:rPr>
                  <w:t>Click or tap here to enter text.</w:t>
                </w:r>
              </w:p>
            </w:tc>
          </w:sdtContent>
        </w:sdt>
      </w:tr>
      <w:bookmarkEnd w:id="0"/>
    </w:tbl>
    <w:p w14:paraId="5C529B1D" w14:textId="681587E4" w:rsidR="00CC223C" w:rsidRDefault="00CC223C">
      <w:pPr>
        <w:rPr>
          <w:rFonts w:ascii="Arial" w:hAnsi="Arial" w:cs="Arial"/>
        </w:rPr>
      </w:pPr>
    </w:p>
    <w:p w14:paraId="6CBB041D" w14:textId="77777777" w:rsidR="00CC223C" w:rsidRPr="00D033CD" w:rsidRDefault="00CC223C">
      <w:pPr>
        <w:rPr>
          <w:rFonts w:ascii="Arial" w:hAnsi="Arial" w:cs="Arial"/>
        </w:rPr>
      </w:pPr>
    </w:p>
    <w:sectPr w:rsidR="00CC223C" w:rsidRPr="00D033CD" w:rsidSect="00F5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D"/>
    <w:rsid w:val="0001347C"/>
    <w:rsid w:val="000169C5"/>
    <w:rsid w:val="000268A6"/>
    <w:rsid w:val="00034FF6"/>
    <w:rsid w:val="00040996"/>
    <w:rsid w:val="00083EA7"/>
    <w:rsid w:val="000B6804"/>
    <w:rsid w:val="000D1235"/>
    <w:rsid w:val="000E4606"/>
    <w:rsid w:val="000E5D91"/>
    <w:rsid w:val="001327B1"/>
    <w:rsid w:val="00153249"/>
    <w:rsid w:val="0016726D"/>
    <w:rsid w:val="00185C73"/>
    <w:rsid w:val="001932B1"/>
    <w:rsid w:val="001A3D66"/>
    <w:rsid w:val="001B6B7F"/>
    <w:rsid w:val="001C37EC"/>
    <w:rsid w:val="001F6A38"/>
    <w:rsid w:val="00203825"/>
    <w:rsid w:val="002173E0"/>
    <w:rsid w:val="00226EE1"/>
    <w:rsid w:val="002378F7"/>
    <w:rsid w:val="00244A4C"/>
    <w:rsid w:val="00254AB2"/>
    <w:rsid w:val="00282082"/>
    <w:rsid w:val="00285A6D"/>
    <w:rsid w:val="002B4320"/>
    <w:rsid w:val="002E67A3"/>
    <w:rsid w:val="00332065"/>
    <w:rsid w:val="003341E7"/>
    <w:rsid w:val="003806F4"/>
    <w:rsid w:val="003A3662"/>
    <w:rsid w:val="003B5AF8"/>
    <w:rsid w:val="003E5B8F"/>
    <w:rsid w:val="00402A23"/>
    <w:rsid w:val="00416720"/>
    <w:rsid w:val="0043037E"/>
    <w:rsid w:val="00434CBC"/>
    <w:rsid w:val="004407BE"/>
    <w:rsid w:val="004649A5"/>
    <w:rsid w:val="004708CB"/>
    <w:rsid w:val="004968E5"/>
    <w:rsid w:val="004D6C52"/>
    <w:rsid w:val="004E39A6"/>
    <w:rsid w:val="00503E62"/>
    <w:rsid w:val="00503E6E"/>
    <w:rsid w:val="00504FD0"/>
    <w:rsid w:val="00514BB6"/>
    <w:rsid w:val="00521CA4"/>
    <w:rsid w:val="005370D8"/>
    <w:rsid w:val="00541C09"/>
    <w:rsid w:val="005565D7"/>
    <w:rsid w:val="0057480A"/>
    <w:rsid w:val="00575665"/>
    <w:rsid w:val="00581B93"/>
    <w:rsid w:val="005F3559"/>
    <w:rsid w:val="006B2CB7"/>
    <w:rsid w:val="006D2510"/>
    <w:rsid w:val="006E08C4"/>
    <w:rsid w:val="006F202F"/>
    <w:rsid w:val="00702204"/>
    <w:rsid w:val="00711560"/>
    <w:rsid w:val="00711668"/>
    <w:rsid w:val="007340A4"/>
    <w:rsid w:val="00751A81"/>
    <w:rsid w:val="00752CF8"/>
    <w:rsid w:val="00767855"/>
    <w:rsid w:val="00767AA6"/>
    <w:rsid w:val="00770FC2"/>
    <w:rsid w:val="00775AA6"/>
    <w:rsid w:val="00780A4F"/>
    <w:rsid w:val="00781E25"/>
    <w:rsid w:val="007C1CBD"/>
    <w:rsid w:val="007D4FE5"/>
    <w:rsid w:val="007D7AB1"/>
    <w:rsid w:val="007F2DCC"/>
    <w:rsid w:val="007F7718"/>
    <w:rsid w:val="00823374"/>
    <w:rsid w:val="00847DF5"/>
    <w:rsid w:val="00853714"/>
    <w:rsid w:val="00857F48"/>
    <w:rsid w:val="008772E0"/>
    <w:rsid w:val="008779C7"/>
    <w:rsid w:val="008E4358"/>
    <w:rsid w:val="009105A3"/>
    <w:rsid w:val="00920106"/>
    <w:rsid w:val="00947E5D"/>
    <w:rsid w:val="009D7E32"/>
    <w:rsid w:val="009F6184"/>
    <w:rsid w:val="00A2176A"/>
    <w:rsid w:val="00A45104"/>
    <w:rsid w:val="00A63045"/>
    <w:rsid w:val="00A669AA"/>
    <w:rsid w:val="00A70842"/>
    <w:rsid w:val="00A74121"/>
    <w:rsid w:val="00A77A45"/>
    <w:rsid w:val="00AE022B"/>
    <w:rsid w:val="00AF49E7"/>
    <w:rsid w:val="00B03250"/>
    <w:rsid w:val="00B233C4"/>
    <w:rsid w:val="00B23610"/>
    <w:rsid w:val="00B5084A"/>
    <w:rsid w:val="00B62604"/>
    <w:rsid w:val="00B64F04"/>
    <w:rsid w:val="00B66032"/>
    <w:rsid w:val="00B80EBD"/>
    <w:rsid w:val="00BC7FB6"/>
    <w:rsid w:val="00C265C8"/>
    <w:rsid w:val="00C50877"/>
    <w:rsid w:val="00C71D5F"/>
    <w:rsid w:val="00C778CD"/>
    <w:rsid w:val="00C95AF2"/>
    <w:rsid w:val="00CA2910"/>
    <w:rsid w:val="00CC223C"/>
    <w:rsid w:val="00CC7492"/>
    <w:rsid w:val="00D0211B"/>
    <w:rsid w:val="00D033CD"/>
    <w:rsid w:val="00D04126"/>
    <w:rsid w:val="00D56B72"/>
    <w:rsid w:val="00D5724D"/>
    <w:rsid w:val="00D83331"/>
    <w:rsid w:val="00D85088"/>
    <w:rsid w:val="00DA4B88"/>
    <w:rsid w:val="00DA674A"/>
    <w:rsid w:val="00DC7E20"/>
    <w:rsid w:val="00DE519B"/>
    <w:rsid w:val="00DF17D7"/>
    <w:rsid w:val="00E0767D"/>
    <w:rsid w:val="00E1214A"/>
    <w:rsid w:val="00E22FC3"/>
    <w:rsid w:val="00E27537"/>
    <w:rsid w:val="00E41B87"/>
    <w:rsid w:val="00E4768A"/>
    <w:rsid w:val="00EA4A79"/>
    <w:rsid w:val="00EA7895"/>
    <w:rsid w:val="00EB4A04"/>
    <w:rsid w:val="00ED3441"/>
    <w:rsid w:val="00EE1558"/>
    <w:rsid w:val="00EF16C2"/>
    <w:rsid w:val="00EF4CC4"/>
    <w:rsid w:val="00F042B6"/>
    <w:rsid w:val="00F31BBC"/>
    <w:rsid w:val="00F33FD5"/>
    <w:rsid w:val="00F53D0F"/>
    <w:rsid w:val="00F867CB"/>
    <w:rsid w:val="00FB519F"/>
    <w:rsid w:val="00FF4DD7"/>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622"/>
  <w15:chartTrackingRefBased/>
  <w15:docId w15:val="{A6F20C13-7734-47C4-B9BE-89FC67C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CD"/>
    <w:pPr>
      <w:autoSpaceDE w:val="0"/>
      <w:autoSpaceDN w:val="0"/>
      <w:adjustRightInd w:val="0"/>
      <w:spacing w:after="0" w:line="240" w:lineRule="auto"/>
    </w:pPr>
    <w:rPr>
      <w:rFonts w:ascii="Tahoma" w:eastAsia="Times New Roman" w:hAnsi="Tahoma" w:cs="Tahoma"/>
      <w:color w:val="000000"/>
      <w:sz w:val="24"/>
      <w:szCs w:val="24"/>
    </w:rPr>
  </w:style>
  <w:style w:type="character" w:styleId="PlaceholderText">
    <w:name w:val="Placeholder Text"/>
    <w:basedOn w:val="DefaultParagraphFont"/>
    <w:uiPriority w:val="99"/>
    <w:semiHidden/>
    <w:rsid w:val="00711560"/>
    <w:rPr>
      <w:color w:val="808080"/>
    </w:rPr>
  </w:style>
  <w:style w:type="character" w:customStyle="1" w:styleId="Style1">
    <w:name w:val="Style1"/>
    <w:basedOn w:val="DefaultParagraphFont"/>
    <w:uiPriority w:val="1"/>
    <w:rsid w:val="00EB4A04"/>
    <w:rPr>
      <w:rFonts w:ascii="Arial" w:hAnsi="Arial"/>
      <w:sz w:val="18"/>
    </w:rPr>
  </w:style>
  <w:style w:type="character" w:customStyle="1" w:styleId="Style2">
    <w:name w:val="Style2"/>
    <w:basedOn w:val="DefaultParagraphFont"/>
    <w:uiPriority w:val="1"/>
    <w:rsid w:val="006E08C4"/>
    <w:rPr>
      <w:rFonts w:ascii="Arial" w:hAnsi="Arial"/>
      <w:sz w:val="18"/>
    </w:rPr>
  </w:style>
  <w:style w:type="character" w:styleId="Hyperlink">
    <w:name w:val="Hyperlink"/>
    <w:basedOn w:val="DefaultParagraphFont"/>
    <w:uiPriority w:val="99"/>
    <w:unhideWhenUsed/>
    <w:rsid w:val="00E41B87"/>
    <w:rPr>
      <w:color w:val="0563C1" w:themeColor="hyperlink"/>
      <w:u w:val="single"/>
    </w:rPr>
  </w:style>
  <w:style w:type="table" w:styleId="TableGrid">
    <w:name w:val="Table Grid"/>
    <w:basedOn w:val="TableNormal"/>
    <w:uiPriority w:val="39"/>
    <w:rsid w:val="0053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797">
      <w:bodyDiv w:val="1"/>
      <w:marLeft w:val="0"/>
      <w:marRight w:val="0"/>
      <w:marTop w:val="0"/>
      <w:marBottom w:val="0"/>
      <w:divBdr>
        <w:top w:val="none" w:sz="0" w:space="0" w:color="auto"/>
        <w:left w:val="none" w:sz="0" w:space="0" w:color="auto"/>
        <w:bottom w:val="none" w:sz="0" w:space="0" w:color="auto"/>
        <w:right w:val="none" w:sz="0" w:space="0" w:color="auto"/>
      </w:divBdr>
    </w:div>
    <w:div w:id="1214274288">
      <w:bodyDiv w:val="1"/>
      <w:marLeft w:val="0"/>
      <w:marRight w:val="0"/>
      <w:marTop w:val="0"/>
      <w:marBottom w:val="0"/>
      <w:divBdr>
        <w:top w:val="none" w:sz="0" w:space="0" w:color="auto"/>
        <w:left w:val="none" w:sz="0" w:space="0" w:color="auto"/>
        <w:bottom w:val="none" w:sz="0" w:space="0" w:color="auto"/>
        <w:right w:val="none" w:sz="0" w:space="0" w:color="auto"/>
      </w:divBdr>
    </w:div>
    <w:div w:id="174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r.fsu.edu/graduation_retention_secure.aspx" TargetMode="External"/><Relationship Id="rId4" Type="http://schemas.openxmlformats.org/officeDocument/2006/relationships/customXml" Target="../customXml/item4.xml"/><Relationship Id="rId9" Type="http://schemas.openxmlformats.org/officeDocument/2006/relationships/hyperlink" Target="mailto:ipa@f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E408734E34687A669E8F0697E6942"/>
        <w:category>
          <w:name w:val="General"/>
          <w:gallery w:val="placeholder"/>
        </w:category>
        <w:types>
          <w:type w:val="bbPlcHdr"/>
        </w:types>
        <w:behaviors>
          <w:behavior w:val="content"/>
        </w:behaviors>
        <w:guid w:val="{E53C9ABD-C709-4530-8071-12FFD2C18BAF}"/>
      </w:docPartPr>
      <w:docPartBody>
        <w:p w:rsidR="001C1D52" w:rsidRDefault="0097243C" w:rsidP="0097243C">
          <w:pPr>
            <w:pStyle w:val="9A9E408734E34687A669E8F0697E69427"/>
          </w:pPr>
          <w:r w:rsidRPr="006E08C4">
            <w:rPr>
              <w:rFonts w:ascii="Arial" w:hAnsi="Arial" w:cs="Arial"/>
              <w:bCs/>
              <w:sz w:val="18"/>
              <w:szCs w:val="18"/>
              <w:shd w:val="clear" w:color="auto" w:fill="E7E6E6" w:themeFill="background2"/>
            </w:rPr>
            <w:t>Select from drop-down</w:t>
          </w:r>
        </w:p>
      </w:docPartBody>
    </w:docPart>
    <w:docPart>
      <w:docPartPr>
        <w:name w:val="3E4D67169BB1467782211D7B4F9E92B2"/>
        <w:category>
          <w:name w:val="General"/>
          <w:gallery w:val="placeholder"/>
        </w:category>
        <w:types>
          <w:type w:val="bbPlcHdr"/>
        </w:types>
        <w:behaviors>
          <w:behavior w:val="content"/>
        </w:behaviors>
        <w:guid w:val="{59DFF9D1-A033-4059-9D80-3277C46FD8EE}"/>
      </w:docPartPr>
      <w:docPartBody>
        <w:p w:rsidR="0097243C" w:rsidRDefault="0097243C" w:rsidP="0097243C">
          <w:pPr>
            <w:pStyle w:val="3E4D67169BB1467782211D7B4F9E92B27"/>
          </w:pPr>
          <w:r w:rsidRPr="00EB4A04">
            <w:rPr>
              <w:rStyle w:val="PlaceholderText"/>
              <w:rFonts w:ascii="Arial" w:hAnsi="Arial" w:cs="Arial"/>
              <w:sz w:val="18"/>
              <w:szCs w:val="18"/>
            </w:rPr>
            <w:t>Click or tap here to enter text.</w:t>
          </w:r>
        </w:p>
      </w:docPartBody>
    </w:docPart>
    <w:docPart>
      <w:docPartPr>
        <w:name w:val="B531101C665B49CD8D090BBB526B6183"/>
        <w:category>
          <w:name w:val="General"/>
          <w:gallery w:val="placeholder"/>
        </w:category>
        <w:types>
          <w:type w:val="bbPlcHdr"/>
        </w:types>
        <w:behaviors>
          <w:behavior w:val="content"/>
        </w:behaviors>
        <w:guid w:val="{EE1E0EDF-2C10-400F-BE7A-F281BDF962B8}"/>
      </w:docPartPr>
      <w:docPartBody>
        <w:p w:rsidR="0097243C" w:rsidRDefault="0097243C" w:rsidP="0097243C">
          <w:pPr>
            <w:pStyle w:val="B531101C665B49CD8D090BBB526B61837"/>
          </w:pPr>
          <w:r w:rsidRPr="00EB4A04">
            <w:rPr>
              <w:rStyle w:val="PlaceholderText"/>
              <w:rFonts w:ascii="Arial" w:hAnsi="Arial" w:cs="Arial"/>
              <w:sz w:val="18"/>
              <w:szCs w:val="18"/>
            </w:rPr>
            <w:t>Click or tap here to enter text.</w:t>
          </w:r>
        </w:p>
      </w:docPartBody>
    </w:docPart>
    <w:docPart>
      <w:docPartPr>
        <w:name w:val="E62FF30896E84453BAD2FA7EB6B7423A"/>
        <w:category>
          <w:name w:val="General"/>
          <w:gallery w:val="placeholder"/>
        </w:category>
        <w:types>
          <w:type w:val="bbPlcHdr"/>
        </w:types>
        <w:behaviors>
          <w:behavior w:val="content"/>
        </w:behaviors>
        <w:guid w:val="{2B7E7896-9D97-4D3B-9855-C761A1B64BB0}"/>
      </w:docPartPr>
      <w:docPartBody>
        <w:p w:rsidR="0097243C" w:rsidRDefault="0097243C" w:rsidP="0097243C">
          <w:pPr>
            <w:pStyle w:val="E62FF30896E84453BAD2FA7EB6B7423A7"/>
          </w:pPr>
          <w:r w:rsidRPr="00EB4A04">
            <w:rPr>
              <w:rStyle w:val="PlaceholderText"/>
              <w:rFonts w:ascii="Arial" w:hAnsi="Arial" w:cs="Arial"/>
              <w:sz w:val="18"/>
              <w:szCs w:val="18"/>
            </w:rPr>
            <w:t>Click or tap here to enter text.</w:t>
          </w:r>
        </w:p>
      </w:docPartBody>
    </w:docPart>
    <w:docPart>
      <w:docPartPr>
        <w:name w:val="00949DC9ABFE46F6A6FFBE5B096C31F6"/>
        <w:category>
          <w:name w:val="General"/>
          <w:gallery w:val="placeholder"/>
        </w:category>
        <w:types>
          <w:type w:val="bbPlcHdr"/>
        </w:types>
        <w:behaviors>
          <w:behavior w:val="content"/>
        </w:behaviors>
        <w:guid w:val="{385CEC1A-87C8-4D29-8065-9721F3343CA4}"/>
      </w:docPartPr>
      <w:docPartBody>
        <w:p w:rsidR="00F41D8E" w:rsidRDefault="0097243C" w:rsidP="0097243C">
          <w:pPr>
            <w:pStyle w:val="00949DC9ABFE46F6A6FFBE5B096C31F66"/>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w:t>
          </w:r>
          <w:r w:rsidRPr="006E08C4">
            <w:rPr>
              <w:rStyle w:val="PlaceholderText"/>
              <w:rFonts w:ascii="Arial" w:hAnsi="Arial" w:cs="Arial"/>
              <w:sz w:val="18"/>
              <w:szCs w:val="18"/>
            </w:rPr>
            <w:t>name</w:t>
          </w:r>
        </w:p>
      </w:docPartBody>
    </w:docPart>
    <w:docPart>
      <w:docPartPr>
        <w:name w:val="C8385FF095E442E78A50864BBAF522F4"/>
        <w:category>
          <w:name w:val="General"/>
          <w:gallery w:val="placeholder"/>
        </w:category>
        <w:types>
          <w:type w:val="bbPlcHdr"/>
        </w:types>
        <w:behaviors>
          <w:behavior w:val="content"/>
        </w:behaviors>
        <w:guid w:val="{9DA41988-C1B2-441E-B434-31104FF19160}"/>
      </w:docPartPr>
      <w:docPartBody>
        <w:p w:rsidR="00F41D8E" w:rsidRDefault="0097243C" w:rsidP="0097243C">
          <w:pPr>
            <w:pStyle w:val="C8385FF095E442E78A50864BBAF522F45"/>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date</w:t>
          </w:r>
        </w:p>
      </w:docPartBody>
    </w:docPart>
    <w:docPart>
      <w:docPartPr>
        <w:name w:val="FA70F184512F4DDF91C08299E70B7CE0"/>
        <w:category>
          <w:name w:val="General"/>
          <w:gallery w:val="placeholder"/>
        </w:category>
        <w:types>
          <w:type w:val="bbPlcHdr"/>
        </w:types>
        <w:behaviors>
          <w:behavior w:val="content"/>
        </w:behaviors>
        <w:guid w:val="{8DCF6842-6B91-4DC1-A1A7-6F32119DDBF1}"/>
      </w:docPartPr>
      <w:docPartBody>
        <w:p w:rsidR="00F41D8E" w:rsidRDefault="0097243C" w:rsidP="0097243C">
          <w:pPr>
            <w:pStyle w:val="FA70F184512F4DDF91C08299E70B7CE03"/>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p>
      </w:docPartBody>
    </w:docPart>
    <w:docPart>
      <w:docPartPr>
        <w:name w:val="79909D32F7174907A27E26E3ECA6B76A"/>
        <w:category>
          <w:name w:val="General"/>
          <w:gallery w:val="placeholder"/>
        </w:category>
        <w:types>
          <w:type w:val="bbPlcHdr"/>
        </w:types>
        <w:behaviors>
          <w:behavior w:val="content"/>
        </w:behaviors>
        <w:guid w:val="{A9576DF1-BAF3-49C6-A17F-9069C9B69D2C}"/>
      </w:docPartPr>
      <w:docPartBody>
        <w:p w:rsidR="00F1717E" w:rsidRDefault="007E15F6" w:rsidP="007E15F6">
          <w:pPr>
            <w:pStyle w:val="79909D32F7174907A27E26E3ECA6B76A"/>
          </w:pPr>
          <w:r w:rsidRPr="006E08C4">
            <w:rPr>
              <w:rFonts w:ascii="Arial" w:hAnsi="Arial" w:cs="Arial"/>
              <w:bCs/>
              <w:sz w:val="18"/>
              <w:szCs w:val="18"/>
              <w:shd w:val="clear" w:color="auto" w:fill="E7E6E6" w:themeFill="background2"/>
            </w:rPr>
            <w:t>Select from drop-down</w:t>
          </w:r>
        </w:p>
      </w:docPartBody>
    </w:docPart>
    <w:docPart>
      <w:docPartPr>
        <w:name w:val="15BF8A732C72432985998951063D049D"/>
        <w:category>
          <w:name w:val="General"/>
          <w:gallery w:val="placeholder"/>
        </w:category>
        <w:types>
          <w:type w:val="bbPlcHdr"/>
        </w:types>
        <w:behaviors>
          <w:behavior w:val="content"/>
        </w:behaviors>
        <w:guid w:val="{095F0ADE-26CE-4098-B6AA-505ABBD27CA4}"/>
      </w:docPartPr>
      <w:docPartBody>
        <w:p w:rsidR="00F1717E" w:rsidRDefault="007E15F6" w:rsidP="007E15F6">
          <w:pPr>
            <w:pStyle w:val="15BF8A732C72432985998951063D049D"/>
          </w:pPr>
          <w:r w:rsidRPr="006E08C4">
            <w:rPr>
              <w:rFonts w:ascii="Arial" w:hAnsi="Arial" w:cs="Arial"/>
              <w:bCs/>
              <w:sz w:val="18"/>
              <w:szCs w:val="18"/>
              <w:shd w:val="clear" w:color="auto" w:fill="E7E6E6" w:themeFill="background2"/>
            </w:rPr>
            <w:t>Select from drop-down</w:t>
          </w:r>
        </w:p>
      </w:docPartBody>
    </w:docPart>
    <w:docPart>
      <w:docPartPr>
        <w:name w:val="65C91EDECE784B5AACAE9BECC9017690"/>
        <w:category>
          <w:name w:val="General"/>
          <w:gallery w:val="placeholder"/>
        </w:category>
        <w:types>
          <w:type w:val="bbPlcHdr"/>
        </w:types>
        <w:behaviors>
          <w:behavior w:val="content"/>
        </w:behaviors>
        <w:guid w:val="{E939C832-08B0-42CA-8FEF-17E47F3DB9CD}"/>
      </w:docPartPr>
      <w:docPartBody>
        <w:p w:rsidR="00F1717E" w:rsidRDefault="007E15F6" w:rsidP="007E15F6">
          <w:pPr>
            <w:pStyle w:val="65C91EDECE784B5AACAE9BECC9017690"/>
          </w:pPr>
          <w:r w:rsidRPr="00EB4A04">
            <w:rPr>
              <w:rStyle w:val="PlaceholderText"/>
              <w:rFonts w:ascii="Arial" w:hAnsi="Arial" w:cs="Arial"/>
              <w:sz w:val="18"/>
              <w:szCs w:val="18"/>
            </w:rPr>
            <w:t>Click or tap here to enter text.</w:t>
          </w:r>
        </w:p>
      </w:docPartBody>
    </w:docPart>
    <w:docPart>
      <w:docPartPr>
        <w:name w:val="F706931E2116432DA9DEDB225D20D99F"/>
        <w:category>
          <w:name w:val="General"/>
          <w:gallery w:val="placeholder"/>
        </w:category>
        <w:types>
          <w:type w:val="bbPlcHdr"/>
        </w:types>
        <w:behaviors>
          <w:behavior w:val="content"/>
        </w:behaviors>
        <w:guid w:val="{EE09C85F-0F6A-48E7-A3A9-8D925CDA2C2B}"/>
      </w:docPartPr>
      <w:docPartBody>
        <w:p w:rsidR="00F1717E" w:rsidRDefault="007E15F6" w:rsidP="007E15F6">
          <w:pPr>
            <w:pStyle w:val="F706931E2116432DA9DEDB225D20D99F"/>
          </w:pPr>
          <w:r w:rsidRPr="00EB4A04">
            <w:rPr>
              <w:rStyle w:val="PlaceholderText"/>
              <w:rFonts w:ascii="Arial" w:hAnsi="Arial" w:cs="Arial"/>
              <w:sz w:val="18"/>
              <w:szCs w:val="18"/>
            </w:rPr>
            <w:t>Click or tap here to enter text.</w:t>
          </w:r>
        </w:p>
      </w:docPartBody>
    </w:docPart>
    <w:docPart>
      <w:docPartPr>
        <w:name w:val="52F168A157D540CB8A76FA5A99E98F01"/>
        <w:category>
          <w:name w:val="General"/>
          <w:gallery w:val="placeholder"/>
        </w:category>
        <w:types>
          <w:type w:val="bbPlcHdr"/>
        </w:types>
        <w:behaviors>
          <w:behavior w:val="content"/>
        </w:behaviors>
        <w:guid w:val="{A838E4BD-FF1E-4C3D-A9AE-E5A132FE88E2}"/>
      </w:docPartPr>
      <w:docPartBody>
        <w:p w:rsidR="00F1717E" w:rsidRDefault="007E15F6" w:rsidP="007E15F6">
          <w:pPr>
            <w:pStyle w:val="52F168A157D540CB8A76FA5A99E98F01"/>
          </w:pPr>
          <w:r w:rsidRPr="00EB4A04">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69"/>
    <w:rsid w:val="001C1D52"/>
    <w:rsid w:val="004E2F69"/>
    <w:rsid w:val="007A595E"/>
    <w:rsid w:val="007C4737"/>
    <w:rsid w:val="007E15F6"/>
    <w:rsid w:val="00800417"/>
    <w:rsid w:val="008D7215"/>
    <w:rsid w:val="0092315C"/>
    <w:rsid w:val="0097243C"/>
    <w:rsid w:val="00BE1155"/>
    <w:rsid w:val="00F1717E"/>
    <w:rsid w:val="00F41D8E"/>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5F6"/>
    <w:rPr>
      <w:color w:val="808080"/>
    </w:rPr>
  </w:style>
  <w:style w:type="paragraph" w:customStyle="1" w:styleId="79909D32F7174907A27E26E3ECA6B76A">
    <w:name w:val="79909D32F7174907A27E26E3ECA6B76A"/>
    <w:rsid w:val="007E15F6"/>
  </w:style>
  <w:style w:type="paragraph" w:customStyle="1" w:styleId="15BF8A732C72432985998951063D049D">
    <w:name w:val="15BF8A732C72432985998951063D049D"/>
    <w:rsid w:val="007E15F6"/>
  </w:style>
  <w:style w:type="paragraph" w:customStyle="1" w:styleId="65C91EDECE784B5AACAE9BECC9017690">
    <w:name w:val="65C91EDECE784B5AACAE9BECC9017690"/>
    <w:rsid w:val="007E15F6"/>
  </w:style>
  <w:style w:type="paragraph" w:customStyle="1" w:styleId="F706931E2116432DA9DEDB225D20D99F">
    <w:name w:val="F706931E2116432DA9DEDB225D20D99F"/>
    <w:rsid w:val="007E15F6"/>
  </w:style>
  <w:style w:type="paragraph" w:customStyle="1" w:styleId="52F168A157D540CB8A76FA5A99E98F01">
    <w:name w:val="52F168A157D540CB8A76FA5A99E98F01"/>
    <w:rsid w:val="007E15F6"/>
  </w:style>
  <w:style w:type="paragraph" w:customStyle="1" w:styleId="FA70F184512F4DDF91C08299E70B7CE03">
    <w:name w:val="FA70F184512F4DDF91C08299E70B7CE03"/>
    <w:rsid w:val="0097243C"/>
    <w:rPr>
      <w:rFonts w:eastAsiaTheme="minorHAnsi"/>
    </w:rPr>
  </w:style>
  <w:style w:type="paragraph" w:customStyle="1" w:styleId="00949DC9ABFE46F6A6FFBE5B096C31F66">
    <w:name w:val="00949DC9ABFE46F6A6FFBE5B096C31F66"/>
    <w:rsid w:val="0097243C"/>
    <w:rPr>
      <w:rFonts w:eastAsiaTheme="minorHAnsi"/>
    </w:rPr>
  </w:style>
  <w:style w:type="paragraph" w:customStyle="1" w:styleId="C8385FF095E442E78A50864BBAF522F45">
    <w:name w:val="C8385FF095E442E78A50864BBAF522F45"/>
    <w:rsid w:val="0097243C"/>
    <w:rPr>
      <w:rFonts w:eastAsiaTheme="minorHAnsi"/>
    </w:rPr>
  </w:style>
  <w:style w:type="paragraph" w:customStyle="1" w:styleId="9A9E408734E34687A669E8F0697E69427">
    <w:name w:val="9A9E408734E34687A669E8F0697E69427"/>
    <w:rsid w:val="0097243C"/>
    <w:rPr>
      <w:rFonts w:eastAsiaTheme="minorHAnsi"/>
    </w:rPr>
  </w:style>
  <w:style w:type="paragraph" w:customStyle="1" w:styleId="3E4D67169BB1467782211D7B4F9E92B27">
    <w:name w:val="3E4D67169BB1467782211D7B4F9E92B27"/>
    <w:rsid w:val="0097243C"/>
    <w:rPr>
      <w:rFonts w:eastAsiaTheme="minorHAnsi"/>
    </w:rPr>
  </w:style>
  <w:style w:type="paragraph" w:customStyle="1" w:styleId="B531101C665B49CD8D090BBB526B61837">
    <w:name w:val="B531101C665B49CD8D090BBB526B61837"/>
    <w:rsid w:val="0097243C"/>
    <w:rPr>
      <w:rFonts w:eastAsiaTheme="minorHAnsi"/>
    </w:rPr>
  </w:style>
  <w:style w:type="paragraph" w:customStyle="1" w:styleId="E62FF30896E84453BAD2FA7EB6B7423A7">
    <w:name w:val="E62FF30896E84453BAD2FA7EB6B7423A7"/>
    <w:rsid w:val="009724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ECFD2472BC3A479DE322AD44E70015" ma:contentTypeVersion="12" ma:contentTypeDescription="Create a new document." ma:contentTypeScope="" ma:versionID="72c19a9ed5e3d88056e520b25f0fa492">
  <xsd:schema xmlns:xsd="http://www.w3.org/2001/XMLSchema" xmlns:xs="http://www.w3.org/2001/XMLSchema" xmlns:p="http://schemas.microsoft.com/office/2006/metadata/properties" xmlns:ns2="0f09c796-3fe6-485f-93f1-53aeb3db19c3" xmlns:ns3="26f8506a-e773-4b47-b9c4-370eef4796c7" targetNamespace="http://schemas.microsoft.com/office/2006/metadata/properties" ma:root="true" ma:fieldsID="f970f409f923becdda2ad9c6b5f2faec" ns2:_="" ns3:_="">
    <xsd:import namespace="0f09c796-3fe6-485f-93f1-53aeb3db19c3"/>
    <xsd:import namespace="26f8506a-e773-4b47-b9c4-370eef479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c796-3fe6-485f-93f1-53aeb3db1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8506a-e773-4b47-b9c4-370eef4796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BE028-3731-4A34-B429-36E8903E92E9}">
  <ds:schemaRefs>
    <ds:schemaRef ds:uri="http://schemas.openxmlformats.org/officeDocument/2006/bibliography"/>
  </ds:schemaRefs>
</ds:datastoreItem>
</file>

<file path=customXml/itemProps2.xml><?xml version="1.0" encoding="utf-8"?>
<ds:datastoreItem xmlns:ds="http://schemas.openxmlformats.org/officeDocument/2006/customXml" ds:itemID="{BC285BE4-C0D5-4F66-991D-0D083CA578B4}">
  <ds:schemaRefs>
    <ds:schemaRef ds:uri="http://schemas.microsoft.com/sharepoint/v3/contenttype/forms"/>
  </ds:schemaRefs>
</ds:datastoreItem>
</file>

<file path=customXml/itemProps3.xml><?xml version="1.0" encoding="utf-8"?>
<ds:datastoreItem xmlns:ds="http://schemas.openxmlformats.org/officeDocument/2006/customXml" ds:itemID="{CBA4F87F-CF9A-4B0A-84A6-3D36A8411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C0F0A-5AB8-4371-8470-17E557D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c796-3fe6-485f-93f1-53aeb3db19c3"/>
    <ds:schemaRef ds:uri="26f8506a-e773-4b47-b9c4-370eef47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Caitlyn Jessee</cp:lastModifiedBy>
  <cp:revision>85</cp:revision>
  <dcterms:created xsi:type="dcterms:W3CDTF">2021-02-05T15:22:00Z</dcterms:created>
  <dcterms:modified xsi:type="dcterms:W3CDTF">2022-08-19T13:24:00Z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0x010100ACECFD2472BC3A479DE322AD44E70015</vt:lpwstr>
  </property>
</Properties>
</file>